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AE09" w14:textId="761CCE2A" w:rsidR="00752545" w:rsidRDefault="00752545">
      <w:pPr>
        <w:pStyle w:val="ConsPlusTitlePage"/>
      </w:pPr>
    </w:p>
    <w:p w14:paraId="57B04478" w14:textId="77777777" w:rsidR="00752545" w:rsidRPr="00752545" w:rsidRDefault="00752545">
      <w:pPr>
        <w:pStyle w:val="ConsPlusNormal"/>
        <w:jc w:val="both"/>
        <w:outlineLvl w:val="0"/>
        <w:rPr>
          <w:sz w:val="28"/>
          <w:szCs w:val="22"/>
        </w:rPr>
      </w:pPr>
    </w:p>
    <w:p w14:paraId="203F8816" w14:textId="77777777" w:rsidR="00752545" w:rsidRPr="00752545" w:rsidRDefault="00752545">
      <w:pPr>
        <w:pStyle w:val="ConsPlusTitle"/>
        <w:jc w:val="center"/>
        <w:outlineLvl w:val="0"/>
        <w:rPr>
          <w:sz w:val="28"/>
          <w:szCs w:val="22"/>
        </w:rPr>
      </w:pPr>
      <w:r w:rsidRPr="00752545">
        <w:rPr>
          <w:sz w:val="28"/>
          <w:szCs w:val="22"/>
        </w:rPr>
        <w:t>ГУБЕРНАТОР УЛЬЯНОВСКОЙ ОБЛАСТИ</w:t>
      </w:r>
    </w:p>
    <w:p w14:paraId="40547B53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</w:p>
    <w:p w14:paraId="040BF600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УКАЗ</w:t>
      </w:r>
    </w:p>
    <w:p w14:paraId="59E8FF1E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от 31 августа 2017 г. N 59</w:t>
      </w:r>
    </w:p>
    <w:p w14:paraId="5A9006AD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</w:p>
    <w:p w14:paraId="625D0073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ОБ УТВЕРЖДЕНИИ ПЕРЕЧНЯ ДОЛЖНОСТЕЙ ГОСУДАРСТВЕННОЙ</w:t>
      </w:r>
    </w:p>
    <w:p w14:paraId="24E7214F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ГРАЖДАНСКОЙ СЛУЖБЫ, ПРИ ЗАМЕЩЕНИИ КОТОРЫХ ГОСУДАРСТВЕННЫЕ</w:t>
      </w:r>
    </w:p>
    <w:p w14:paraId="51F58BE5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ГРАЖДАНСКИЕ СЛУЖАЩИЕ ПРАВИТЕЛЬСТВА УЛЬЯНОВСКОЙ ОБЛАСТИ</w:t>
      </w:r>
    </w:p>
    <w:p w14:paraId="5404B2DF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ОБЯЗАНЫ В СЛУЧАЯХ, ПРЕДУСМОТРЕННЫХ ЗАКОНОДАТЕЛЬСТВОМ</w:t>
      </w:r>
    </w:p>
    <w:p w14:paraId="534EF751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РОССИЙСКОЙ ФЕДЕРАЦИИ О ПРОТИВОДЕЙСТВИИ КОРРУПЦИИ,</w:t>
      </w:r>
    </w:p>
    <w:p w14:paraId="1772C442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ПРЕДСТАВЛЯТЬ СВЕДЕНИЯ О СВОИХ ДОХОДАХ, РАСХОДАХ,</w:t>
      </w:r>
    </w:p>
    <w:p w14:paraId="28DFC5AF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ОБ ИМУЩЕСТВЕ И ОБЯЗАТЕЛЬСТВАХ ИМУЩЕСТВЕННОГО ХАРАКТЕРА,</w:t>
      </w:r>
    </w:p>
    <w:p w14:paraId="2BAF9CC6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А ТАКЖЕ СВЕДЕНИЯ О ДОХОДАХ, РАСХОДАХ, ОБ ИМУЩЕСТВЕ</w:t>
      </w:r>
    </w:p>
    <w:p w14:paraId="0B1E1560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И ОБЯЗАТЕЛЬСТВАХ ИМУЩЕСТВЕННОГО ХАРАКТЕРА СВОИХ СУПРУГИ</w:t>
      </w:r>
    </w:p>
    <w:p w14:paraId="1C26B541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(СУПРУГА) И НЕСОВЕРШЕННОЛЕТНИХ ДЕТЕЙ</w:t>
      </w:r>
    </w:p>
    <w:p w14:paraId="14044CFE" w14:textId="77777777" w:rsidR="00752545" w:rsidRPr="00752545" w:rsidRDefault="00752545">
      <w:pPr>
        <w:pStyle w:val="ConsPlusNormal"/>
        <w:spacing w:after="1"/>
        <w:rPr>
          <w:sz w:val="28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52545" w:rsidRPr="00752545" w14:paraId="1FA5BF3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A5F9A" w14:textId="77777777" w:rsidR="00752545" w:rsidRPr="00752545" w:rsidRDefault="00752545">
            <w:pPr>
              <w:pStyle w:val="ConsPlusNormal"/>
              <w:rPr>
                <w:sz w:val="28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5AAF" w14:textId="77777777" w:rsidR="00752545" w:rsidRPr="00752545" w:rsidRDefault="00752545">
            <w:pPr>
              <w:pStyle w:val="ConsPlusNormal"/>
              <w:rPr>
                <w:sz w:val="28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5DA6D7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>Список изменяющих документов</w:t>
            </w:r>
          </w:p>
          <w:p w14:paraId="69D679F1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>(в ред. указов Губернатора Ульяновской области</w:t>
            </w:r>
          </w:p>
          <w:p w14:paraId="64110BDC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 xml:space="preserve">от 13.12.2017 </w:t>
            </w:r>
            <w:hyperlink r:id="rId4">
              <w:r w:rsidRPr="00752545">
                <w:rPr>
                  <w:color w:val="0000FF"/>
                  <w:sz w:val="28"/>
                  <w:szCs w:val="22"/>
                </w:rPr>
                <w:t>N 92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23.03.2020 </w:t>
            </w:r>
            <w:hyperlink r:id="rId5">
              <w:r w:rsidRPr="00752545">
                <w:rPr>
                  <w:color w:val="0000FF"/>
                  <w:sz w:val="28"/>
                  <w:szCs w:val="22"/>
                </w:rPr>
                <w:t>N 26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28.03.2022 </w:t>
            </w:r>
            <w:hyperlink r:id="rId6">
              <w:r w:rsidRPr="00752545">
                <w:rPr>
                  <w:color w:val="0000FF"/>
                  <w:sz w:val="28"/>
                  <w:szCs w:val="22"/>
                </w:rPr>
                <w:t>N 30</w:t>
              </w:r>
            </w:hyperlink>
            <w:r w:rsidRPr="00752545">
              <w:rPr>
                <w:color w:val="392C69"/>
                <w:sz w:val="28"/>
                <w:szCs w:val="22"/>
              </w:rPr>
              <w:t>,</w:t>
            </w:r>
          </w:p>
          <w:p w14:paraId="7D00D3AE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 xml:space="preserve">от 16.12.2022 </w:t>
            </w:r>
            <w:hyperlink r:id="rId7">
              <w:r w:rsidRPr="00752545">
                <w:rPr>
                  <w:color w:val="0000FF"/>
                  <w:sz w:val="28"/>
                  <w:szCs w:val="22"/>
                </w:rPr>
                <w:t>N 169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05.06.2023 </w:t>
            </w:r>
            <w:hyperlink r:id="rId8">
              <w:r w:rsidRPr="00752545">
                <w:rPr>
                  <w:color w:val="0000FF"/>
                  <w:sz w:val="28"/>
                  <w:szCs w:val="22"/>
                </w:rPr>
                <w:t>N 51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23.08.2023 </w:t>
            </w:r>
            <w:hyperlink r:id="rId9">
              <w:r w:rsidRPr="00752545">
                <w:rPr>
                  <w:color w:val="0000FF"/>
                  <w:sz w:val="28"/>
                  <w:szCs w:val="22"/>
                </w:rPr>
                <w:t>N 81</w:t>
              </w:r>
            </w:hyperlink>
            <w:r w:rsidRPr="00752545">
              <w:rPr>
                <w:color w:val="392C69"/>
                <w:sz w:val="28"/>
                <w:szCs w:val="22"/>
              </w:rPr>
              <w:t>,</w:t>
            </w:r>
          </w:p>
          <w:p w14:paraId="23C5B578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 xml:space="preserve">от 19.06.2024 </w:t>
            </w:r>
            <w:hyperlink r:id="rId10">
              <w:r w:rsidRPr="00752545">
                <w:rPr>
                  <w:color w:val="0000FF"/>
                  <w:sz w:val="28"/>
                  <w:szCs w:val="22"/>
                </w:rPr>
                <w:t>N 67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24.03.2026 </w:t>
            </w:r>
            <w:hyperlink r:id="rId11">
              <w:r w:rsidRPr="00752545">
                <w:rPr>
                  <w:color w:val="0000FF"/>
                  <w:sz w:val="28"/>
                  <w:szCs w:val="22"/>
                </w:rPr>
                <w:t>N 19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29.06.2026 </w:t>
            </w:r>
            <w:hyperlink r:id="rId12">
              <w:r w:rsidRPr="00752545">
                <w:rPr>
                  <w:color w:val="0000FF"/>
                  <w:sz w:val="28"/>
                  <w:szCs w:val="22"/>
                </w:rPr>
                <w:t>N 53</w:t>
              </w:r>
            </w:hyperlink>
            <w:r w:rsidRPr="00752545">
              <w:rPr>
                <w:color w:val="392C69"/>
                <w:sz w:val="28"/>
                <w:szCs w:val="2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F8ECA" w14:textId="77777777" w:rsidR="00752545" w:rsidRPr="00752545" w:rsidRDefault="00752545">
            <w:pPr>
              <w:pStyle w:val="ConsPlusNormal"/>
              <w:rPr>
                <w:sz w:val="28"/>
                <w:szCs w:val="22"/>
              </w:rPr>
            </w:pPr>
          </w:p>
        </w:tc>
      </w:tr>
    </w:tbl>
    <w:p w14:paraId="34A46C2E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22D6EF17" w14:textId="77777777" w:rsidR="00752545" w:rsidRPr="00752545" w:rsidRDefault="00752545">
      <w:pPr>
        <w:pStyle w:val="ConsPlusNormal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 xml:space="preserve">В соответствии со </w:t>
      </w:r>
      <w:hyperlink r:id="rId13">
        <w:r w:rsidRPr="00752545">
          <w:rPr>
            <w:color w:val="0000FF"/>
            <w:sz w:val="28"/>
            <w:szCs w:val="22"/>
          </w:rPr>
          <w:t>статьей 8.1</w:t>
        </w:r>
      </w:hyperlink>
      <w:r w:rsidRPr="00752545">
        <w:rPr>
          <w:sz w:val="28"/>
          <w:szCs w:val="22"/>
        </w:rPr>
        <w:t xml:space="preserve"> Федерального закона от 25.12.2008 N 273-ФЗ "О противодействии коррупции", Федеральным </w:t>
      </w:r>
      <w:hyperlink r:id="rId14">
        <w:r w:rsidRPr="00752545">
          <w:rPr>
            <w:color w:val="0000FF"/>
            <w:sz w:val="28"/>
            <w:szCs w:val="22"/>
          </w:rPr>
          <w:t>законом</w:t>
        </w:r>
      </w:hyperlink>
      <w:r w:rsidRPr="00752545">
        <w:rPr>
          <w:sz w:val="28"/>
          <w:szCs w:val="22"/>
        </w:rPr>
        <w:t xml:space="preserve"> от 03.12.2012 N 230-ФЗ "О контроле за соответствием расходов лиц, замещающих государственные должности, и иных лиц их доходам", </w:t>
      </w:r>
      <w:hyperlink r:id="rId15">
        <w:r w:rsidRPr="00752545">
          <w:rPr>
            <w:color w:val="0000FF"/>
            <w:sz w:val="28"/>
            <w:szCs w:val="22"/>
          </w:rPr>
          <w:t>постановлением</w:t>
        </w:r>
      </w:hyperlink>
      <w:r w:rsidRPr="00752545">
        <w:rPr>
          <w:sz w:val="28"/>
          <w:szCs w:val="22"/>
        </w:rPr>
        <w:t xml:space="preserve"> Губернатора Ульяновской области от 07.05.2013 N 77 "Об утверждении требований к формированию перечня должностей государственной гражданской службы Ульяновской области, при замещении которых государственные гражданские служащие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постановляю:</w:t>
      </w:r>
    </w:p>
    <w:p w14:paraId="2A9EF8AF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  <w:r w:rsidRPr="00752545">
        <w:rPr>
          <w:sz w:val="28"/>
          <w:szCs w:val="22"/>
        </w:rPr>
        <w:t xml:space="preserve">(в ред. </w:t>
      </w:r>
      <w:hyperlink r:id="rId16">
        <w:r w:rsidRPr="00752545">
          <w:rPr>
            <w:color w:val="0000FF"/>
            <w:sz w:val="28"/>
            <w:szCs w:val="22"/>
          </w:rPr>
          <w:t>указа</w:t>
        </w:r>
      </w:hyperlink>
      <w:r w:rsidRPr="00752545">
        <w:rPr>
          <w:sz w:val="28"/>
          <w:szCs w:val="22"/>
        </w:rPr>
        <w:t xml:space="preserve"> Губернатора Ульяновской области от 24.03.2026 N 19)</w:t>
      </w:r>
    </w:p>
    <w:p w14:paraId="2FB71550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 xml:space="preserve">Утвердить прилагаемый </w:t>
      </w:r>
      <w:hyperlink w:anchor="P40">
        <w:r w:rsidRPr="00752545">
          <w:rPr>
            <w:color w:val="0000FF"/>
            <w:sz w:val="28"/>
            <w:szCs w:val="22"/>
          </w:rPr>
          <w:t>Перечень</w:t>
        </w:r>
      </w:hyperlink>
      <w:r w:rsidRPr="00752545">
        <w:rPr>
          <w:sz w:val="28"/>
          <w:szCs w:val="22"/>
        </w:rPr>
        <w:t xml:space="preserve"> должностей государственной гражданской службы, при замещении которых государственные гражданские </w:t>
      </w:r>
      <w:r w:rsidRPr="00752545">
        <w:rPr>
          <w:sz w:val="28"/>
          <w:szCs w:val="22"/>
        </w:rPr>
        <w:lastRenderedPageBreak/>
        <w:t>служащие Правительства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14:paraId="1DB95955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  <w:r w:rsidRPr="00752545">
        <w:rPr>
          <w:sz w:val="28"/>
          <w:szCs w:val="22"/>
        </w:rPr>
        <w:t xml:space="preserve">(в ред. </w:t>
      </w:r>
      <w:hyperlink r:id="rId17">
        <w:r w:rsidRPr="00752545">
          <w:rPr>
            <w:color w:val="0000FF"/>
            <w:sz w:val="28"/>
            <w:szCs w:val="22"/>
          </w:rPr>
          <w:t>указа</w:t>
        </w:r>
      </w:hyperlink>
      <w:r w:rsidRPr="00752545">
        <w:rPr>
          <w:sz w:val="28"/>
          <w:szCs w:val="22"/>
        </w:rPr>
        <w:t xml:space="preserve"> Губернатора Ульяновской области от 24.03.2026 N 19)</w:t>
      </w:r>
    </w:p>
    <w:p w14:paraId="6AA4DF5A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521978DB" w14:textId="77777777" w:rsidR="00752545" w:rsidRPr="00752545" w:rsidRDefault="00752545">
      <w:pPr>
        <w:pStyle w:val="ConsPlusNormal"/>
        <w:jc w:val="right"/>
        <w:rPr>
          <w:sz w:val="28"/>
          <w:szCs w:val="22"/>
        </w:rPr>
      </w:pPr>
      <w:r w:rsidRPr="00752545">
        <w:rPr>
          <w:sz w:val="28"/>
          <w:szCs w:val="22"/>
        </w:rPr>
        <w:t>Губернатор</w:t>
      </w:r>
    </w:p>
    <w:p w14:paraId="363E3862" w14:textId="77777777" w:rsidR="00752545" w:rsidRPr="00752545" w:rsidRDefault="00752545">
      <w:pPr>
        <w:pStyle w:val="ConsPlusNormal"/>
        <w:jc w:val="right"/>
        <w:rPr>
          <w:sz w:val="28"/>
          <w:szCs w:val="22"/>
        </w:rPr>
      </w:pPr>
      <w:r w:rsidRPr="00752545">
        <w:rPr>
          <w:sz w:val="28"/>
          <w:szCs w:val="22"/>
        </w:rPr>
        <w:t>Ульяновской области</w:t>
      </w:r>
    </w:p>
    <w:p w14:paraId="0C05E4BE" w14:textId="77777777" w:rsidR="00752545" w:rsidRPr="00752545" w:rsidRDefault="00752545">
      <w:pPr>
        <w:pStyle w:val="ConsPlusNormal"/>
        <w:jc w:val="right"/>
        <w:rPr>
          <w:sz w:val="28"/>
          <w:szCs w:val="22"/>
        </w:rPr>
      </w:pPr>
      <w:r w:rsidRPr="00752545">
        <w:rPr>
          <w:sz w:val="28"/>
          <w:szCs w:val="22"/>
        </w:rPr>
        <w:t>С.И.МОРОЗОВ</w:t>
      </w:r>
    </w:p>
    <w:p w14:paraId="5924F808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7A4C2EC8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57ABB3BA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7FAECC5B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6574C5AE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19218328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6D226535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7A26D5DF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5E24C534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1254FECD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11EF6AE4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5FC1DA4E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0AAE3B60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0528A17F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57308532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7B3FF7B6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3BFFE989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4AF1139D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5CEB8E6F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25C2B25E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243636AA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61472C03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285D07A0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067639C8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304A2F4D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50E2AFCA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4DE59DB9" w14:textId="77777777" w:rsidR="00752545" w:rsidRDefault="00752545">
      <w:pPr>
        <w:pStyle w:val="ConsPlusNormal"/>
        <w:jc w:val="both"/>
        <w:rPr>
          <w:sz w:val="28"/>
          <w:szCs w:val="22"/>
        </w:rPr>
      </w:pPr>
    </w:p>
    <w:p w14:paraId="50A9C034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711AD72F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2DBE2681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72D7E339" w14:textId="77777777" w:rsidR="00752545" w:rsidRPr="00752545" w:rsidRDefault="00752545">
      <w:pPr>
        <w:pStyle w:val="ConsPlusNormal"/>
        <w:jc w:val="right"/>
        <w:outlineLvl w:val="0"/>
        <w:rPr>
          <w:sz w:val="28"/>
          <w:szCs w:val="22"/>
        </w:rPr>
      </w:pPr>
      <w:r w:rsidRPr="00752545">
        <w:rPr>
          <w:sz w:val="28"/>
          <w:szCs w:val="22"/>
        </w:rPr>
        <w:lastRenderedPageBreak/>
        <w:t>Утвержден</w:t>
      </w:r>
    </w:p>
    <w:p w14:paraId="5F350308" w14:textId="77777777" w:rsidR="00752545" w:rsidRPr="00752545" w:rsidRDefault="00752545">
      <w:pPr>
        <w:pStyle w:val="ConsPlusNormal"/>
        <w:jc w:val="right"/>
        <w:rPr>
          <w:sz w:val="28"/>
          <w:szCs w:val="22"/>
        </w:rPr>
      </w:pPr>
      <w:r w:rsidRPr="00752545">
        <w:rPr>
          <w:sz w:val="28"/>
          <w:szCs w:val="22"/>
        </w:rPr>
        <w:t>указом</w:t>
      </w:r>
    </w:p>
    <w:p w14:paraId="0FC23788" w14:textId="77777777" w:rsidR="00752545" w:rsidRPr="00752545" w:rsidRDefault="00752545">
      <w:pPr>
        <w:pStyle w:val="ConsPlusNormal"/>
        <w:jc w:val="right"/>
        <w:rPr>
          <w:sz w:val="28"/>
          <w:szCs w:val="22"/>
        </w:rPr>
      </w:pPr>
      <w:r w:rsidRPr="00752545">
        <w:rPr>
          <w:sz w:val="28"/>
          <w:szCs w:val="22"/>
        </w:rPr>
        <w:t>Губернатора Ульяновской области</w:t>
      </w:r>
    </w:p>
    <w:p w14:paraId="28D905EB" w14:textId="77777777" w:rsidR="00752545" w:rsidRPr="00752545" w:rsidRDefault="00752545">
      <w:pPr>
        <w:pStyle w:val="ConsPlusNormal"/>
        <w:jc w:val="right"/>
        <w:rPr>
          <w:sz w:val="28"/>
          <w:szCs w:val="22"/>
        </w:rPr>
      </w:pPr>
      <w:r w:rsidRPr="00752545">
        <w:rPr>
          <w:sz w:val="28"/>
          <w:szCs w:val="22"/>
        </w:rPr>
        <w:t>от 31 августа 2017 г. N 59</w:t>
      </w:r>
    </w:p>
    <w:p w14:paraId="28C4D3FA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2204DBDD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bookmarkStart w:id="0" w:name="P40"/>
      <w:bookmarkEnd w:id="0"/>
      <w:r w:rsidRPr="00752545">
        <w:rPr>
          <w:sz w:val="28"/>
          <w:szCs w:val="22"/>
        </w:rPr>
        <w:t>ПЕРЕЧЕНЬ</w:t>
      </w:r>
    </w:p>
    <w:p w14:paraId="2F73700C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ДОЛЖНОСТЕЙ ГОСУДАРСТВЕННОЙ ГРАЖДАНСКОЙ СЛУЖБЫ, ПРИ ЗАМЕЩЕНИИ</w:t>
      </w:r>
    </w:p>
    <w:p w14:paraId="7A9E5020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КОТОРЫХ ГОСУДАРСТВЕННЫЕ ГРАЖДАНСКИЕ СЛУЖАЩИЕ ПРАВИТЕЛЬСТВА</w:t>
      </w:r>
    </w:p>
    <w:p w14:paraId="2674DEAD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УЛЬЯНОВСКОЙ ОБЛАСТИ ОБЯЗАНЫ В СЛУЧАЯХ, ПРЕДУСМОТРЕННЫХ</w:t>
      </w:r>
    </w:p>
    <w:p w14:paraId="6C8F60D8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ЗАКОНОДАТЕЛЬСТВОМ РОССИЙСКОЙ ФЕДЕРАЦИИ О ПРОТИВОДЕЙСТВИИ</w:t>
      </w:r>
    </w:p>
    <w:p w14:paraId="5383420B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КОРРУПЦИИ, ПРЕДСТАВЛЯТЬ СВЕДЕНИЯ О СВОИХ ДОХОДАХ, РАСХОДАХ,</w:t>
      </w:r>
    </w:p>
    <w:p w14:paraId="6D897856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ОБ ИМУЩЕСТВЕ И ОБЯЗАТЕЛЬСТВАХ ИМУЩЕСТВЕННОГО ХАРАКТЕРА,</w:t>
      </w:r>
    </w:p>
    <w:p w14:paraId="4DDA5B00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А ТАКЖЕ СВЕДЕНИЯ О ДОХОДАХ, РАСХОДАХ, ОБ ИМУЩЕСТВЕ</w:t>
      </w:r>
    </w:p>
    <w:p w14:paraId="4CE1EE3C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И ОБЯЗАТЕЛЬСТВАХ ИМУЩЕСТВЕННОГО ХАРАКТЕРА СВОИХ СУПРУГИ</w:t>
      </w:r>
    </w:p>
    <w:p w14:paraId="127D4878" w14:textId="77777777" w:rsidR="00752545" w:rsidRPr="00752545" w:rsidRDefault="00752545">
      <w:pPr>
        <w:pStyle w:val="ConsPlusTitle"/>
        <w:jc w:val="center"/>
        <w:rPr>
          <w:sz w:val="28"/>
          <w:szCs w:val="22"/>
        </w:rPr>
      </w:pPr>
      <w:r w:rsidRPr="00752545">
        <w:rPr>
          <w:sz w:val="28"/>
          <w:szCs w:val="22"/>
        </w:rPr>
        <w:t>(СУПРУГА) И НЕСОВЕРШЕННОЛЕТНИХ ДЕТЕЙ</w:t>
      </w:r>
    </w:p>
    <w:p w14:paraId="6B51E0CF" w14:textId="77777777" w:rsidR="00752545" w:rsidRPr="00752545" w:rsidRDefault="00752545">
      <w:pPr>
        <w:pStyle w:val="ConsPlusNormal"/>
        <w:spacing w:after="1"/>
        <w:rPr>
          <w:sz w:val="28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52545" w:rsidRPr="00752545" w14:paraId="4C68E87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4E66" w14:textId="77777777" w:rsidR="00752545" w:rsidRPr="00752545" w:rsidRDefault="00752545">
            <w:pPr>
              <w:pStyle w:val="ConsPlusNormal"/>
              <w:rPr>
                <w:sz w:val="28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79CB" w14:textId="77777777" w:rsidR="00752545" w:rsidRPr="00752545" w:rsidRDefault="00752545">
            <w:pPr>
              <w:pStyle w:val="ConsPlusNormal"/>
              <w:rPr>
                <w:sz w:val="28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633950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>Список изменяющих документов</w:t>
            </w:r>
          </w:p>
          <w:p w14:paraId="249A805D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>(в ред. указов Губернатора Ульяновской области</w:t>
            </w:r>
          </w:p>
          <w:p w14:paraId="563B4281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 xml:space="preserve">от 16.12.2022 </w:t>
            </w:r>
            <w:hyperlink r:id="rId18">
              <w:r w:rsidRPr="00752545">
                <w:rPr>
                  <w:color w:val="0000FF"/>
                  <w:sz w:val="28"/>
                  <w:szCs w:val="22"/>
                </w:rPr>
                <w:t>N 169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05.06.2023 </w:t>
            </w:r>
            <w:hyperlink r:id="rId19">
              <w:r w:rsidRPr="00752545">
                <w:rPr>
                  <w:color w:val="0000FF"/>
                  <w:sz w:val="28"/>
                  <w:szCs w:val="22"/>
                </w:rPr>
                <w:t>N 51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23.08.2023 </w:t>
            </w:r>
            <w:hyperlink r:id="rId20">
              <w:r w:rsidRPr="00752545">
                <w:rPr>
                  <w:color w:val="0000FF"/>
                  <w:sz w:val="28"/>
                  <w:szCs w:val="22"/>
                </w:rPr>
                <w:t>N 81</w:t>
              </w:r>
            </w:hyperlink>
            <w:r w:rsidRPr="00752545">
              <w:rPr>
                <w:color w:val="392C69"/>
                <w:sz w:val="28"/>
                <w:szCs w:val="22"/>
              </w:rPr>
              <w:t>,</w:t>
            </w:r>
          </w:p>
          <w:p w14:paraId="3A733D15" w14:textId="77777777" w:rsidR="00752545" w:rsidRPr="00752545" w:rsidRDefault="00752545">
            <w:pPr>
              <w:pStyle w:val="ConsPlusNormal"/>
              <w:jc w:val="center"/>
              <w:rPr>
                <w:sz w:val="28"/>
                <w:szCs w:val="22"/>
              </w:rPr>
            </w:pPr>
            <w:r w:rsidRPr="00752545">
              <w:rPr>
                <w:color w:val="392C69"/>
                <w:sz w:val="28"/>
                <w:szCs w:val="22"/>
              </w:rPr>
              <w:t xml:space="preserve">от 19.06.2024 </w:t>
            </w:r>
            <w:hyperlink r:id="rId21">
              <w:r w:rsidRPr="00752545">
                <w:rPr>
                  <w:color w:val="0000FF"/>
                  <w:sz w:val="28"/>
                  <w:szCs w:val="22"/>
                </w:rPr>
                <w:t>N 67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24.03.2026 </w:t>
            </w:r>
            <w:hyperlink r:id="rId22">
              <w:r w:rsidRPr="00752545">
                <w:rPr>
                  <w:color w:val="0000FF"/>
                  <w:sz w:val="28"/>
                  <w:szCs w:val="22"/>
                </w:rPr>
                <w:t>N 19</w:t>
              </w:r>
            </w:hyperlink>
            <w:r w:rsidRPr="00752545">
              <w:rPr>
                <w:color w:val="392C69"/>
                <w:sz w:val="28"/>
                <w:szCs w:val="22"/>
              </w:rPr>
              <w:t xml:space="preserve">, от 29.06.2026 </w:t>
            </w:r>
            <w:hyperlink r:id="rId23">
              <w:r w:rsidRPr="00752545">
                <w:rPr>
                  <w:color w:val="0000FF"/>
                  <w:sz w:val="28"/>
                  <w:szCs w:val="22"/>
                </w:rPr>
                <w:t>N 53</w:t>
              </w:r>
            </w:hyperlink>
            <w:r w:rsidRPr="00752545">
              <w:rPr>
                <w:color w:val="392C69"/>
                <w:sz w:val="28"/>
                <w:szCs w:val="22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2FE2" w14:textId="77777777" w:rsidR="00752545" w:rsidRPr="00752545" w:rsidRDefault="00752545">
            <w:pPr>
              <w:pStyle w:val="ConsPlusNormal"/>
              <w:rPr>
                <w:sz w:val="28"/>
                <w:szCs w:val="22"/>
              </w:rPr>
            </w:pPr>
          </w:p>
        </w:tc>
      </w:tr>
    </w:tbl>
    <w:p w14:paraId="6FAADE57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0920A9E4" w14:textId="77777777" w:rsidR="00752545" w:rsidRPr="00752545" w:rsidRDefault="00752545">
      <w:pPr>
        <w:pStyle w:val="ConsPlusNormal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1. Руководитель администрации Губернатора Ульяновской области.</w:t>
      </w:r>
    </w:p>
    <w:p w14:paraId="45225416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2. Заместитель руководителя администрации Губернатора Ульяновской области.</w:t>
      </w:r>
    </w:p>
    <w:p w14:paraId="5100BC0A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3. Руководитель Секретариата Губернатора Ульяновской области.</w:t>
      </w:r>
    </w:p>
    <w:p w14:paraId="243AA2A0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4. Начальник управления.</w:t>
      </w:r>
    </w:p>
    <w:p w14:paraId="787DA98A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5. Заместитель начальника управления.</w:t>
      </w:r>
    </w:p>
    <w:p w14:paraId="07DE1609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6. Начальник отдела.</w:t>
      </w:r>
    </w:p>
    <w:p w14:paraId="6E001755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7. Помощник Губернатора Ульяновской области.</w:t>
      </w:r>
    </w:p>
    <w:p w14:paraId="148BFD56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8. Референт Первого заместителя Губернатора Ульяновской области.</w:t>
      </w:r>
    </w:p>
    <w:p w14:paraId="59827D9E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9. Помощник Первого заместителя Губернатора Ульяновской области.</w:t>
      </w:r>
    </w:p>
    <w:p w14:paraId="7E1A0B22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10. Помощник заместителя Губернатора Ульяновской области.</w:t>
      </w:r>
    </w:p>
    <w:p w14:paraId="482A1767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11. Референт Председателя Правительства Ульяновской области.</w:t>
      </w:r>
    </w:p>
    <w:p w14:paraId="11D0B498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lastRenderedPageBreak/>
        <w:t>12. Помощник Председателя Правительства Ульяновской области.</w:t>
      </w:r>
    </w:p>
    <w:p w14:paraId="0EACED75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13. Помощник первого заместителя Председателя Правительства Ульяновской области.</w:t>
      </w:r>
    </w:p>
    <w:p w14:paraId="1B1E6ADC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14. Помощник заместителя Председателя Правительства Ульяновской области.</w:t>
      </w:r>
    </w:p>
    <w:p w14:paraId="78F64D17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15. Начальник департамента в управлении.</w:t>
      </w:r>
    </w:p>
    <w:p w14:paraId="1BF85D06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16. Заместитель начальника департамента в управлении.</w:t>
      </w:r>
    </w:p>
    <w:p w14:paraId="221577CA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17. Главный советник.</w:t>
      </w:r>
    </w:p>
    <w:p w14:paraId="2CA1343C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18. Ведущий консультант департамента по профилактике коррупционных и иных правонарушений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14:paraId="3F5DAFF3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19. Ведущий консультант департамента внутреннего государственного финансового контроля контрольного управления администрации Губернатора Ульяновской области.</w:t>
      </w:r>
    </w:p>
    <w:p w14:paraId="0833C211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20. Ведущий консультант департамента контроля в сфере закупок контрольного управления администрации Губернатора Ульяновской области.</w:t>
      </w:r>
    </w:p>
    <w:p w14:paraId="44A8AFE9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21. Ведущий консультант департамента контроля расходов, связанных с осуществлением закупок контрольного управления администрации Губернатора Ульяновской области.</w:t>
      </w:r>
    </w:p>
    <w:p w14:paraId="16715E28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22. Ведущий консультант департамента правового и экспертно-аналитического сопровождения контрольной деятельности контрольного управления администрации Губернатора Ульяновской области.</w:t>
      </w:r>
    </w:p>
    <w:p w14:paraId="1635D636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23. Ведущий консультант департамента анализа подлежащих государственному регулированию цен (тарифов) контрольного управления администрации Губернатора Ульяновской области.</w:t>
      </w:r>
    </w:p>
    <w:p w14:paraId="2A679981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24. Ведущий консультант департамента комплексных проверок контрольного управления администрации Губернатора Ульяновской области.</w:t>
      </w:r>
    </w:p>
    <w:p w14:paraId="6378B311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24(1). Ведущий консультант департамента государственного контроля и судебного представительства управления по охране объектов культурного наследия администрации Губернатора Ульяновской области.</w:t>
      </w:r>
    </w:p>
    <w:p w14:paraId="287A7EC6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  <w:r w:rsidRPr="00752545">
        <w:rPr>
          <w:sz w:val="28"/>
          <w:szCs w:val="22"/>
        </w:rPr>
        <w:t xml:space="preserve">(п. 24(1) введен </w:t>
      </w:r>
      <w:hyperlink r:id="rId24">
        <w:r w:rsidRPr="00752545">
          <w:rPr>
            <w:color w:val="0000FF"/>
            <w:sz w:val="28"/>
            <w:szCs w:val="22"/>
          </w:rPr>
          <w:t>указом</w:t>
        </w:r>
      </w:hyperlink>
      <w:r w:rsidRPr="00752545">
        <w:rPr>
          <w:sz w:val="28"/>
          <w:szCs w:val="22"/>
        </w:rPr>
        <w:t xml:space="preserve"> Губернатора Ульяновской области от 29.06.2026 N 53)</w:t>
      </w:r>
    </w:p>
    <w:p w14:paraId="7E5E4579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lastRenderedPageBreak/>
        <w:t>25. Консультант департамента внутреннего государственного финансового контроля контрольного управления администрации Губернатора Ульяновской области.</w:t>
      </w:r>
    </w:p>
    <w:p w14:paraId="019C211B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26. Консультант департамента контроля расходов, связанных с осуществлением закупок контрольного управления администрации Губернатора Ульяновской области.</w:t>
      </w:r>
    </w:p>
    <w:p w14:paraId="5DAEBCE2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27. Консультант департамента правового и экспертно-аналитического сопровождения контрольной деятельности контрольного управления администрации Губернатора Ульяновской области.</w:t>
      </w:r>
    </w:p>
    <w:p w14:paraId="13910D29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28. Консультант департамента оценки регулирующего воздействия и координации контрольно-надзорной деятельности контрольного управления администрации Губернатора Ульяновской области.</w:t>
      </w:r>
    </w:p>
    <w:p w14:paraId="3EB2A1C8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29. Консультант департамента анализа подлежащих государственному регулированию цен (тарифов) контрольного управления администрации Ульяновской области.</w:t>
      </w:r>
    </w:p>
    <w:p w14:paraId="65F53EDC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30. Консультант департамента комплексных проверок контрольного управления администрации Губернатора Ульяновской области.</w:t>
      </w:r>
    </w:p>
    <w:p w14:paraId="0C796986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31. Консультант департамента контроля реализации национальных и региональных проектов управления проектного развития (Региональный проектный офис) администрации Губернатора Ульяновской области.</w:t>
      </w:r>
    </w:p>
    <w:p w14:paraId="28D1E6DD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30.1. Консультант департамента реализации государственной политики в области противодействия коррупции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14:paraId="17927412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  <w:r w:rsidRPr="00752545">
        <w:rPr>
          <w:sz w:val="28"/>
          <w:szCs w:val="22"/>
        </w:rPr>
        <w:t xml:space="preserve">(п. 30.1 введен </w:t>
      </w:r>
      <w:hyperlink r:id="rId25">
        <w:r w:rsidRPr="00752545">
          <w:rPr>
            <w:color w:val="0000FF"/>
            <w:sz w:val="28"/>
            <w:szCs w:val="22"/>
          </w:rPr>
          <w:t>указом</w:t>
        </w:r>
      </w:hyperlink>
      <w:r w:rsidRPr="00752545">
        <w:rPr>
          <w:sz w:val="28"/>
          <w:szCs w:val="22"/>
        </w:rPr>
        <w:t xml:space="preserve"> Губернатора Ульяновской области от 05.06.2023 N 51; в ред. </w:t>
      </w:r>
      <w:hyperlink r:id="rId26">
        <w:r w:rsidRPr="00752545">
          <w:rPr>
            <w:color w:val="0000FF"/>
            <w:sz w:val="28"/>
            <w:szCs w:val="22"/>
          </w:rPr>
          <w:t>указа</w:t>
        </w:r>
      </w:hyperlink>
      <w:r w:rsidRPr="00752545">
        <w:rPr>
          <w:sz w:val="28"/>
          <w:szCs w:val="22"/>
        </w:rPr>
        <w:t xml:space="preserve"> Губернатора Ульяновской области от 23.08.2023 N 81)</w:t>
      </w:r>
    </w:p>
    <w:p w14:paraId="687B8A76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32. Консультант департамента сохранения и учета объектов культурного наследия управления по охране объектов культурного наследия администрации Губернатора Ульяновской области.</w:t>
      </w:r>
    </w:p>
    <w:p w14:paraId="667BCC59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r w:rsidRPr="00752545">
        <w:rPr>
          <w:sz w:val="28"/>
          <w:szCs w:val="22"/>
        </w:rPr>
        <w:t>33. Консультант департамента государственного контроля и судебного представительства управления по охране объектов культурного наследия администрации Губернатора Ульяновской области.</w:t>
      </w:r>
    </w:p>
    <w:p w14:paraId="365B595C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  <w:r w:rsidRPr="00752545">
        <w:rPr>
          <w:sz w:val="28"/>
          <w:szCs w:val="22"/>
        </w:rPr>
        <w:t xml:space="preserve">(п. 33 введен </w:t>
      </w:r>
      <w:hyperlink r:id="rId27">
        <w:r w:rsidRPr="00752545">
          <w:rPr>
            <w:color w:val="0000FF"/>
            <w:sz w:val="28"/>
            <w:szCs w:val="22"/>
          </w:rPr>
          <w:t>указом</w:t>
        </w:r>
      </w:hyperlink>
      <w:r w:rsidRPr="00752545">
        <w:rPr>
          <w:sz w:val="28"/>
          <w:szCs w:val="22"/>
        </w:rPr>
        <w:t xml:space="preserve"> Губернатора Ульяновской области от 19.06.2024 N 67)</w:t>
      </w:r>
    </w:p>
    <w:p w14:paraId="697FEEE5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hyperlink r:id="rId28">
        <w:r w:rsidRPr="00752545">
          <w:rPr>
            <w:color w:val="0000FF"/>
            <w:sz w:val="28"/>
            <w:szCs w:val="22"/>
          </w:rPr>
          <w:t>34</w:t>
        </w:r>
      </w:hyperlink>
      <w:r w:rsidRPr="00752545">
        <w:rPr>
          <w:sz w:val="28"/>
          <w:szCs w:val="22"/>
        </w:rPr>
        <w:t xml:space="preserve">. Главный специалист-эксперт департамента государственного </w:t>
      </w:r>
      <w:r w:rsidRPr="00752545">
        <w:rPr>
          <w:sz w:val="28"/>
          <w:szCs w:val="22"/>
        </w:rPr>
        <w:lastRenderedPageBreak/>
        <w:t>контроля и судебного представительства управления по охране объектов культурного наследия администрации Губернатора Ульяновской области.</w:t>
      </w:r>
    </w:p>
    <w:p w14:paraId="6BFCA42D" w14:textId="77777777" w:rsidR="00752545" w:rsidRPr="00752545" w:rsidRDefault="00752545">
      <w:pPr>
        <w:pStyle w:val="ConsPlusNormal"/>
        <w:spacing w:before="240"/>
        <w:ind w:firstLine="540"/>
        <w:jc w:val="both"/>
        <w:rPr>
          <w:sz w:val="28"/>
          <w:szCs w:val="22"/>
        </w:rPr>
      </w:pPr>
      <w:hyperlink r:id="rId29">
        <w:r w:rsidRPr="00752545">
          <w:rPr>
            <w:color w:val="0000FF"/>
            <w:sz w:val="28"/>
            <w:szCs w:val="22"/>
          </w:rPr>
          <w:t>35</w:t>
        </w:r>
      </w:hyperlink>
      <w:r w:rsidRPr="00752545">
        <w:rPr>
          <w:sz w:val="28"/>
          <w:szCs w:val="22"/>
        </w:rPr>
        <w:t>. Главный специалист-эксперт департамента контроля расходов, связанных с осуществлением закупок, контрольного управления администрации Губернатора Ульяновской области.</w:t>
      </w:r>
    </w:p>
    <w:p w14:paraId="56333C25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06974391" w14:textId="77777777" w:rsidR="00752545" w:rsidRPr="00752545" w:rsidRDefault="00752545">
      <w:pPr>
        <w:pStyle w:val="ConsPlusNormal"/>
        <w:jc w:val="both"/>
        <w:rPr>
          <w:sz w:val="28"/>
          <w:szCs w:val="22"/>
        </w:rPr>
      </w:pPr>
    </w:p>
    <w:p w14:paraId="7407C945" w14:textId="77777777" w:rsidR="00752545" w:rsidRPr="00752545" w:rsidRDefault="007525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4"/>
          <w:szCs w:val="4"/>
        </w:rPr>
      </w:pPr>
    </w:p>
    <w:p w14:paraId="7EDD3DF2" w14:textId="77777777" w:rsidR="00752545" w:rsidRPr="00752545" w:rsidRDefault="00752545">
      <w:pPr>
        <w:rPr>
          <w:sz w:val="28"/>
          <w:szCs w:val="28"/>
        </w:rPr>
      </w:pPr>
    </w:p>
    <w:sectPr w:rsidR="00752545" w:rsidRPr="00752545" w:rsidSect="0075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45"/>
    <w:rsid w:val="00752545"/>
    <w:rsid w:val="00A3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7827"/>
  <w15:chartTrackingRefBased/>
  <w15:docId w15:val="{82B6B987-B4CF-4EAD-92EF-89D16998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2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5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5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2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2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25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25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25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25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25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25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2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2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2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2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25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25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25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2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25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254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52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52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525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9698&amp;dst=100085" TargetMode="External"/><Relationship Id="rId13" Type="http://schemas.openxmlformats.org/officeDocument/2006/relationships/hyperlink" Target="https://login.consultant.ru/link/?req=doc&amp;base=LAW&amp;n=523306&amp;dst=168" TargetMode="External"/><Relationship Id="rId18" Type="http://schemas.openxmlformats.org/officeDocument/2006/relationships/hyperlink" Target="https://login.consultant.ru/link/?req=doc&amp;base=RLAW076&amp;n=67091&amp;dst=100005" TargetMode="External"/><Relationship Id="rId26" Type="http://schemas.openxmlformats.org/officeDocument/2006/relationships/hyperlink" Target="https://login.consultant.ru/link/?req=doc&amp;base=RLAW076&amp;n=70838&amp;dst=1000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87981&amp;dst=100037" TargetMode="External"/><Relationship Id="rId7" Type="http://schemas.openxmlformats.org/officeDocument/2006/relationships/hyperlink" Target="https://login.consultant.ru/link/?req=doc&amp;base=RLAW076&amp;n=67091&amp;dst=100005" TargetMode="External"/><Relationship Id="rId12" Type="http://schemas.openxmlformats.org/officeDocument/2006/relationships/hyperlink" Target="https://login.consultant.ru/link/?req=doc&amp;base=RLAW076&amp;n=87874&amp;dst=100008" TargetMode="External"/><Relationship Id="rId17" Type="http://schemas.openxmlformats.org/officeDocument/2006/relationships/hyperlink" Target="https://login.consultant.ru/link/?req=doc&amp;base=RLAW076&amp;n=86095&amp;dst=100017" TargetMode="External"/><Relationship Id="rId25" Type="http://schemas.openxmlformats.org/officeDocument/2006/relationships/hyperlink" Target="https://login.consultant.ru/link/?req=doc&amp;base=RLAW076&amp;n=69698&amp;dst=1000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86095&amp;dst=100017" TargetMode="External"/><Relationship Id="rId20" Type="http://schemas.openxmlformats.org/officeDocument/2006/relationships/hyperlink" Target="https://login.consultant.ru/link/?req=doc&amp;base=RLAW076&amp;n=70838&amp;dst=100029" TargetMode="External"/><Relationship Id="rId29" Type="http://schemas.openxmlformats.org/officeDocument/2006/relationships/hyperlink" Target="https://login.consultant.ru/link/?req=doc&amp;base=RLAW076&amp;n=87981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2950&amp;dst=100022" TargetMode="External"/><Relationship Id="rId11" Type="http://schemas.openxmlformats.org/officeDocument/2006/relationships/hyperlink" Target="https://login.consultant.ru/link/?req=doc&amp;base=RLAW076&amp;n=86095&amp;dst=100015" TargetMode="External"/><Relationship Id="rId24" Type="http://schemas.openxmlformats.org/officeDocument/2006/relationships/hyperlink" Target="https://login.consultant.ru/link/?req=doc&amp;base=RLAW076&amp;n=87874&amp;dst=100008" TargetMode="External"/><Relationship Id="rId5" Type="http://schemas.openxmlformats.org/officeDocument/2006/relationships/hyperlink" Target="https://login.consultant.ru/link/?req=doc&amp;base=RLAW076&amp;n=52546&amp;dst=100005" TargetMode="External"/><Relationship Id="rId15" Type="http://schemas.openxmlformats.org/officeDocument/2006/relationships/hyperlink" Target="https://login.consultant.ru/link/?req=doc&amp;base=RLAW076&amp;n=86130&amp;dst=100007" TargetMode="External"/><Relationship Id="rId23" Type="http://schemas.openxmlformats.org/officeDocument/2006/relationships/hyperlink" Target="https://login.consultant.ru/link/?req=doc&amp;base=RLAW076&amp;n=87874&amp;dst=100008" TargetMode="External"/><Relationship Id="rId28" Type="http://schemas.openxmlformats.org/officeDocument/2006/relationships/hyperlink" Target="https://login.consultant.ru/link/?req=doc&amp;base=RLAW076&amp;n=87981&amp;dst=100040" TargetMode="External"/><Relationship Id="rId10" Type="http://schemas.openxmlformats.org/officeDocument/2006/relationships/hyperlink" Target="https://login.consultant.ru/link/?req=doc&amp;base=RLAW076&amp;n=87981&amp;dst=100037" TargetMode="External"/><Relationship Id="rId19" Type="http://schemas.openxmlformats.org/officeDocument/2006/relationships/hyperlink" Target="https://login.consultant.ru/link/?req=doc&amp;base=RLAW076&amp;n=69698&amp;dst=100085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076&amp;n=41850&amp;dst=100072" TargetMode="External"/><Relationship Id="rId9" Type="http://schemas.openxmlformats.org/officeDocument/2006/relationships/hyperlink" Target="https://login.consultant.ru/link/?req=doc&amp;base=RLAW076&amp;n=70838&amp;dst=100029" TargetMode="External"/><Relationship Id="rId14" Type="http://schemas.openxmlformats.org/officeDocument/2006/relationships/hyperlink" Target="https://login.consultant.ru/link/?req=doc&amp;base=LAW&amp;n=523305&amp;dst=100128" TargetMode="External"/><Relationship Id="rId22" Type="http://schemas.openxmlformats.org/officeDocument/2006/relationships/hyperlink" Target="https://login.consultant.ru/link/?req=doc&amp;base=RLAW076&amp;n=86095&amp;dst=100018" TargetMode="External"/><Relationship Id="rId27" Type="http://schemas.openxmlformats.org/officeDocument/2006/relationships/hyperlink" Target="https://login.consultant.ru/link/?req=doc&amp;base=RLAW076&amp;n=87981&amp;dst=10003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1553</Words>
  <Characters>8853</Characters>
  <Application>Microsoft Office Word</Application>
  <DocSecurity>0</DocSecurity>
  <Lines>73</Lines>
  <Paragraphs>20</Paragraphs>
  <ScaleCrop>false</ScaleCrop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2026-07-30T06:43:00Z</dcterms:created>
  <dcterms:modified xsi:type="dcterms:W3CDTF">2026-07-30T06:44:00Z</dcterms:modified>
</cp:coreProperties>
</file>