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62" w:rsidRPr="009457E9" w:rsidRDefault="00FA4B62" w:rsidP="00372D64">
      <w:pPr>
        <w:shd w:val="clear" w:color="auto" w:fill="FFFFFF"/>
        <w:spacing w:after="225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документов для участия в конкурсе </w:t>
      </w:r>
      <w:r w:rsidR="0032383B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на </w:t>
      </w:r>
      <w:r w:rsidR="00D0535E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включение в кадровый резерв на </w:t>
      </w:r>
      <w:r w:rsidR="0032383B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0B4C81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должностей</w:t>
      </w:r>
      <w:r w:rsidR="0032383B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1B4DF9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Министерства</w:t>
      </w:r>
      <w:r w:rsidR="00B21B5B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экономического развития</w:t>
      </w:r>
      <w:r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Ульяновской области</w:t>
      </w:r>
      <w:r w:rsidR="00393C63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(26.05.2026 </w:t>
      </w:r>
      <w:r w:rsidR="00AB47AA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br/>
      </w:r>
      <w:r w:rsidR="00393C63" w:rsidRPr="009457E9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по 15.06.2026)</w:t>
      </w: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263"/>
      </w:tblGrid>
      <w:tr w:rsidR="006061F6" w:rsidRPr="009457E9" w:rsidTr="0014525F"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9457E9" w:rsidRDefault="00FA4B62" w:rsidP="0058281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="00977C14" w:rsidRPr="009457E9">
              <w:rPr>
                <w:rFonts w:ascii="PT Astra Serif" w:eastAsia="Times New Roman" w:hAnsi="PT Astra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9457E9" w:rsidRDefault="00FA4B62" w:rsidP="0058281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6061F6" w:rsidRPr="009457E9" w:rsidTr="007B1E0D">
        <w:trPr>
          <w:trHeight w:val="761"/>
        </w:trPr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C6B" w:rsidRPr="009457E9" w:rsidRDefault="00393C63" w:rsidP="00582811">
            <w:pPr>
              <w:tabs>
                <w:tab w:val="left" w:pos="993"/>
                <w:tab w:val="left" w:pos="1080"/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 xml:space="preserve">Главная </w:t>
            </w:r>
            <w:r w:rsidR="0014688C" w:rsidRPr="009457E9">
              <w:rPr>
                <w:rFonts w:ascii="PT Astra Serif" w:hAnsi="PT Astra Serif"/>
                <w:sz w:val="24"/>
                <w:szCs w:val="24"/>
              </w:rPr>
              <w:t>группа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E59" w:rsidRPr="009457E9" w:rsidRDefault="000A5E59" w:rsidP="000616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 </w:t>
            </w:r>
          </w:p>
          <w:p w:rsidR="000A5E59" w:rsidRPr="009457E9" w:rsidRDefault="000A5E59" w:rsidP="000616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0A5E59" w:rsidRPr="009457E9" w:rsidRDefault="000A5E59" w:rsidP="000616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B21B5B" w:rsidRPr="009457E9" w:rsidRDefault="000A5E59" w:rsidP="000616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4.Уровень образования:</w:t>
            </w:r>
          </w:p>
          <w:p w:rsidR="00393C63" w:rsidRPr="009457E9" w:rsidRDefault="00393C63" w:rsidP="00393C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93C63" w:rsidRPr="009457E9" w:rsidRDefault="00393C63" w:rsidP="00393C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 xml:space="preserve">Наличие высшего образования не ниже уровня </w:t>
            </w:r>
            <w:proofErr w:type="spellStart"/>
            <w:r w:rsidRPr="009457E9">
              <w:rPr>
                <w:rFonts w:ascii="PT Astra Serif" w:hAnsi="PT Astra Serif"/>
                <w:sz w:val="24"/>
                <w:szCs w:val="24"/>
              </w:rPr>
              <w:t>специалитета</w:t>
            </w:r>
            <w:proofErr w:type="spellEnd"/>
            <w:r w:rsidRPr="009457E9">
              <w:rPr>
                <w:rFonts w:ascii="PT Astra Serif" w:hAnsi="PT Astra Serif"/>
                <w:sz w:val="24"/>
                <w:szCs w:val="24"/>
              </w:rPr>
              <w:t xml:space="preserve">, магистратуры </w:t>
            </w:r>
          </w:p>
          <w:p w:rsidR="00B75709" w:rsidRPr="009457E9" w:rsidRDefault="00B75709" w:rsidP="00393C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393C63" w:rsidRPr="009457E9" w:rsidRDefault="00393C63" w:rsidP="00393C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Наличие не менее двух лет стажа государственной гражданской службы или стажа работы по специальности, направлению подготовки.</w:t>
            </w:r>
          </w:p>
          <w:p w:rsidR="00393C63" w:rsidRPr="009457E9" w:rsidRDefault="00393C63" w:rsidP="00393C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393C63" w:rsidRPr="009457E9" w:rsidRDefault="00393C63" w:rsidP="00393C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Для лиц, имеющих дипломы специалиста или магистра с отличием, в течение трёх лет со дня выдачи диплома – не менее одного года стажа государственной гражданской службы или работы по специальности, направлению подготовки.</w:t>
            </w:r>
          </w:p>
          <w:p w:rsidR="007B1E0D" w:rsidRPr="009457E9" w:rsidRDefault="007B1E0D" w:rsidP="000616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AB47AA" w:rsidRPr="009457E9" w:rsidRDefault="00465D1E" w:rsidP="00AB47AA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lang w:eastAsia="ru-RU"/>
              </w:rPr>
            </w:pPr>
            <w:r w:rsidRPr="009457E9">
              <w:rPr>
                <w:rFonts w:ascii="PT Astra Serif" w:eastAsia="Times New Roman" w:hAnsi="PT Astra Serif"/>
                <w:b w:val="0"/>
                <w:lang w:eastAsia="ru-RU"/>
              </w:rPr>
              <w:t>5. Знания и умения:</w:t>
            </w:r>
          </w:p>
          <w:p w:rsidR="00AB47AA" w:rsidRPr="009457E9" w:rsidRDefault="00B75709" w:rsidP="00AB47AA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базовых знаний: Государственного языка Российской Федерации (русского языка). Основ Конституции Российской Федерации, законодательства</w:t>
            </w:r>
            <w:r w:rsidR="00AB47AA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общесистемного и прикладного программного обеспечения, требования</w:t>
            </w:r>
            <w:r w:rsidR="00AB47AA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 xml:space="preserve">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9457E9">
              <w:rPr>
                <w:rFonts w:ascii="PT Astra Serif" w:hAnsi="PT Astra Serif" w:cs="Arial"/>
                <w:b w:val="0"/>
              </w:rPr>
              <w:t>фишинговые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 xml:space="preserve">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</w:t>
            </w:r>
            <w:r w:rsidR="00AB47AA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органа с помощью информационно-</w:t>
            </w:r>
            <w:r w:rsidRPr="009457E9">
              <w:rPr>
                <w:rFonts w:ascii="PT Astra Serif" w:hAnsi="PT Astra Serif" w:cs="Arial"/>
                <w:b w:val="0"/>
              </w:rPr>
              <w:lastRenderedPageBreak/>
              <w:t>телекоммуникационных сетей общего</w:t>
            </w:r>
            <w:r w:rsidR="00AB47AA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Pr="009457E9">
              <w:rPr>
                <w:rFonts w:ascii="PT Astra Serif" w:hAnsi="PT Astra Serif" w:cs="Arial"/>
                <w:b w:val="0"/>
              </w:rPr>
              <w:t>флеш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>-накопителей, внешних жёстких дисков), в особенности оборудованных приём-но-передающей аппаратурой (мобильных телефонов, планшетов, модемов)</w:t>
            </w:r>
            <w:r w:rsidR="00AB47AA" w:rsidRPr="009457E9">
              <w:rPr>
                <w:rFonts w:ascii="PT Astra Serif" w:hAnsi="PT Astra Serif" w:cs="Arial"/>
                <w:b w:val="0"/>
              </w:rPr>
              <w:t>,</w:t>
            </w:r>
            <w:r w:rsidRPr="009457E9">
              <w:rPr>
                <w:rFonts w:ascii="PT Astra Serif" w:hAnsi="PT Astra Serif" w:cs="Arial"/>
                <w:b w:val="0"/>
              </w:rPr>
              <w:t xml:space="preserve"> к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безопасности персональных данных при </w:t>
            </w:r>
            <w:r w:rsidRPr="009457E9">
              <w:rPr>
                <w:rFonts w:ascii="PT Astra Serif" w:hAnsi="PT Astra Serif" w:cs="Arial"/>
                <w:b w:val="0"/>
              </w:rPr>
              <w:br/>
              <w:t>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</w:t>
            </w:r>
            <w:r w:rsidR="00AB47AA" w:rsidRPr="009457E9">
              <w:rPr>
                <w:rFonts w:ascii="PT Astra Serif" w:hAnsi="PT Astra Serif" w:cs="Arial"/>
                <w:b w:val="0"/>
              </w:rPr>
              <w:t>у</w:t>
            </w:r>
            <w:r w:rsidRPr="009457E9">
              <w:rPr>
                <w:rFonts w:ascii="PT Astra Serif" w:hAnsi="PT Astra Serif" w:cs="Arial"/>
                <w:b w:val="0"/>
              </w:rPr>
              <w:t>ментов, подписанных электронной подписью, равнозначными документами на бумажном носителе, подписанными собственноручной подписью. Основ делопроизводства и документооборота.</w:t>
            </w:r>
          </w:p>
          <w:p w:rsidR="00AB47AA" w:rsidRPr="009457E9" w:rsidRDefault="00AB47AA" w:rsidP="00AB47AA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</w:p>
          <w:p w:rsidR="00AB47AA" w:rsidRPr="009457E9" w:rsidRDefault="00B75709" w:rsidP="00AB47AA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профессиональных знаний: В сфере законодательства Российской Федерации:</w:t>
            </w:r>
            <w:r w:rsidRPr="009457E9">
              <w:rPr>
                <w:rFonts w:ascii="PT Astra Serif" w:hAnsi="PT Astra Serif"/>
                <w:b w:val="0"/>
                <w:lang w:bidi="en-US"/>
              </w:rPr>
              <w:t xml:space="preserve"> Бюджетный кодекс; положение по бухгалтерскому учёту «События после отчётной даты» (ПБУ 7/98), утверждённое приказом Минфина России от 25 ноября 1998 № 56н, с изменениями от 20 декабря 2007 № 143н, от 06.04.2015 № 57н; положение по бухгалтерскому учёту «Доходы организации» (ПБУ 9/99), утверждённое приказом Минфина России от 06 мая 1999 № 32н, с изменениями от 30 декабря 1999 № 107н, от 30 марта 2001 № 27н, от 18 сентября 2006 № 116н, от 27 ноября 2006 № 156н, от 25 октября 2010 № 132н, от 08 ноября 2010 № 144н, от 27 апреля 2012 № 55н, 06.04.2015 № 57н, 27.11.2020 № 287н; положение по бухгалтерскому учёту «Расходы организации» (ПБУ 10/99), утверждённое приказом Минфина России от 06 мая 1999 № 33н, с изменениями от 30 декабря 1999 № 107н, от 30 марта 2001 № 27н, от 18 сентября 2006 № 116н, от 27 ноября 2006 № 156н, от 25 октября 2010 № 132н, от 08 ноября 2010 № 144н, от 27 апреля 012 № 55н, 06.04.2015 № 57н; положение по бухгалтерскому учёту «Бухгалтерская отчётность организации» (ПБУ 4/99), утверждённое приказом Минфина России от 06 июля 99 № 43н, с изменениями от 18 сентября 2006 № 115н, от 08 ноября 2010 г. № 142н</w:t>
            </w:r>
            <w:r w:rsidRPr="009457E9">
              <w:rPr>
                <w:rFonts w:ascii="PT Astra Serif" w:hAnsi="PT Astra Serif"/>
                <w:b w:val="0"/>
                <w:color w:val="000000" w:themeColor="text1"/>
                <w:lang w:bidi="en-US"/>
              </w:rPr>
              <w:t xml:space="preserve">, </w:t>
            </w:r>
            <w:r w:rsidRPr="009457E9">
              <w:rPr>
                <w:rFonts w:ascii="PT Astra Serif" w:hAnsi="PT Astra Serif" w:cs="PT Astra Serif"/>
                <w:b w:val="0"/>
                <w:color w:val="000000" w:themeColor="text1"/>
              </w:rPr>
              <w:t xml:space="preserve">с изменениями, внесенными </w:t>
            </w:r>
            <w:hyperlink r:id="rId6" w:history="1">
              <w:r w:rsidRPr="009457E9">
                <w:rPr>
                  <w:rFonts w:ascii="PT Astra Serif" w:hAnsi="PT Astra Serif" w:cs="PT Astra Serif"/>
                  <w:b w:val="0"/>
                  <w:color w:val="000000" w:themeColor="text1"/>
                </w:rPr>
                <w:t>решением</w:t>
              </w:r>
            </w:hyperlink>
            <w:r w:rsidRPr="009457E9">
              <w:rPr>
                <w:rFonts w:ascii="PT Astra Serif" w:hAnsi="PT Astra Serif" w:cs="PT Astra Serif"/>
                <w:b w:val="0"/>
                <w:color w:val="000000" w:themeColor="text1"/>
              </w:rPr>
              <w:t xml:space="preserve"> Верховного Суда РФ от 29.01.2018 N АКПИ17-1010;</w:t>
            </w:r>
            <w:r w:rsidRPr="009457E9">
              <w:rPr>
                <w:rFonts w:ascii="PT Astra Serif" w:hAnsi="PT Astra Serif"/>
                <w:b w:val="0"/>
                <w:lang w:bidi="en-US"/>
              </w:rPr>
              <w:t xml:space="preserve"> положение по бухгалтерскому учёту «Учётная политика организации» (ПБУ 1/2008), утверждённое приказом Минфина России от 06 октября 2008 № 106н, с изменениями от 11 марта 2009 № 22н, от 25 октября 2010 № 132н, от 08 ноября 2010 № 144н, от 27 апреля 2012 № 55н, от 18 декабря 2012 № 164н, 06.04.2015 № 57н, 28.04.2017 № 69н, 07.02.2020 № 18н; положение по бухгалтерскому учёту «Исправление ошибок в бухгалтерском учёте и отчётности» (ПБУ 22/2010), утверждённое </w:t>
            </w:r>
            <w:r w:rsidRPr="009457E9">
              <w:rPr>
                <w:rFonts w:ascii="PT Astra Serif" w:hAnsi="PT Astra Serif"/>
                <w:b w:val="0"/>
                <w:lang w:bidi="en-US"/>
              </w:rPr>
              <w:lastRenderedPageBreak/>
              <w:t>приказом Минфина России от 28 июня 2010 № 63н, с изменениями от 25 октября 2010 № 132н, от 08 ноября 2010 № 144н, от 27 апреля 2012 № 55н, 06.04.2015 № 57н, 07.02.2020 № 19н; положение по бухгалтерскому учёту «Отчёт о движении денежных средств» (ПБУ 23/2011), утверждённое приказом Минфина России от 2 февраля 2011 г. №</w:t>
            </w:r>
            <w:r w:rsidRPr="009457E9">
              <w:rPr>
                <w:rFonts w:ascii="PT Astra Serif" w:hAnsi="PT Astra Serif"/>
                <w:b w:val="0"/>
                <w:lang w:val="en-US" w:bidi="en-US"/>
              </w:rPr>
              <w:t> </w:t>
            </w:r>
            <w:r w:rsidRPr="009457E9">
              <w:rPr>
                <w:rFonts w:ascii="PT Astra Serif" w:hAnsi="PT Astra Serif"/>
                <w:b w:val="0"/>
                <w:lang w:bidi="en-US"/>
              </w:rPr>
              <w:t>11н; приказы Минфина России об утверждении положений по бухгалтерскому учёту; приказ Минфина России от 31 октября 2000 № 94н «Об утверждении плана счетов бухгалтерского учёта финансово-хозяйственной деятельности организаций и Инструкций по его применению»; приказ Минфина России от 04.10.2023 № 157н «Об утверждении Федерального стандарта бухгалтерского учета ФСБУ 4/2023 «Бухгалтерская (финансовая) отчетность»; методические указания по формированию бухгалтерской отчётности при осуществлении реорганизации организаций, утверждённые приказом Минфина России от 20 мая 2003 № 44н;</w:t>
            </w:r>
            <w:r w:rsidRPr="009457E9">
              <w:rPr>
                <w:rFonts w:ascii="PT Astra Serif" w:hAnsi="PT Astra Serif"/>
                <w:b w:val="0"/>
              </w:rPr>
              <w:t xml:space="preserve"> приказ Минфина России от 30.08.2024 № 122н «О признании утратившими силу приказа Министерства финансов Российской Федерации от 1 декабря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и внесенных в него изменений»; приказ Минфина России от 24.05.2022 № 82н «О порядке формирования и применения кодов бюджетной классификации Российской Федерации, их структуре и принципах назначения»; приказ Минфина России от 30 марта 2015 г. № 52н «Об утверждении форм первичных учётных документов и регистров бухгалтерского учёта,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применению»;</w:t>
            </w:r>
            <w:r w:rsidR="00AB47AA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федеральный закон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нужд»; федеральные стандарты бухгалтерского учёта.</w:t>
            </w:r>
          </w:p>
          <w:p w:rsidR="00AB47AA" w:rsidRPr="009457E9" w:rsidRDefault="00AB47AA" w:rsidP="00AB47AA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lang w:bidi="en-US"/>
              </w:rPr>
            </w:pPr>
            <w:r w:rsidRPr="009457E9">
              <w:rPr>
                <w:rFonts w:ascii="PT Astra Serif" w:hAnsi="PT Astra Serif" w:cs="Arial"/>
                <w:b w:val="0"/>
              </w:rPr>
              <w:t xml:space="preserve">Иные профессиональные знания: порядки открытия и ведения лицевых счетов УФК и Министерством финансов Ульяновской области; правила предоставления субсидий (субвенций) юридическим лицам и индивидуальным предпринимателям; типовые формы соглашений предоставления субсидий юридическим лицам и индивидуальным предпринимателям; </w:t>
            </w:r>
            <w:r w:rsidRPr="009457E9">
              <w:rPr>
                <w:rFonts w:ascii="PT Astra Serif" w:hAnsi="PT Astra Serif"/>
                <w:b w:val="0"/>
                <w:lang w:bidi="en-US"/>
              </w:rPr>
              <w:t>иные правовые акты, знание которых необходимо для надлежащего исполнения должностных обязанностей.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lang w:bidi="en-US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lang w:bidi="en-US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функциональных знаний:</w:t>
            </w:r>
            <w:r w:rsidRPr="009457E9">
              <w:rPr>
                <w:rFonts w:ascii="PT Astra Serif" w:eastAsia="Verona" w:hAnsi="PT Astra Serif"/>
                <w:b w:val="0"/>
                <w:lang w:bidi="en-US"/>
              </w:rPr>
              <w:t xml:space="preserve"> методы бюджетного планирования;</w:t>
            </w:r>
            <w:r w:rsidRPr="009457E9">
              <w:rPr>
                <w:rFonts w:ascii="PT Astra Serif" w:hAnsi="PT Astra Serif"/>
                <w:b w:val="0"/>
                <w:lang w:bidi="en-US"/>
              </w:rPr>
              <w:t xml:space="preserve"> принципы бюджетного учёта и отчётности.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lang w:bidi="en-US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  <w:spacing w:val="-4"/>
              </w:rPr>
            </w:pPr>
            <w:r w:rsidRPr="009457E9">
              <w:rPr>
                <w:rFonts w:ascii="PT Astra Serif" w:hAnsi="PT Astra Serif" w:cs="Arial"/>
                <w:b w:val="0"/>
              </w:rPr>
              <w:t xml:space="preserve">Наличие базовых умений: умение мыслить системно </w:t>
            </w:r>
            <w:r w:rsidRPr="009457E9">
              <w:rPr>
                <w:rFonts w:ascii="PT Astra Serif" w:hAnsi="PT Astra Serif" w:cs="Arial"/>
                <w:b w:val="0"/>
              </w:rPr>
              <w:lastRenderedPageBreak/>
              <w:t>(стратегически); умение планировать, рационально использовать служебное время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в том числе с использованием информационно-телекоммуникационной сети «Интернет»; умение работать со справочными нормативно-правовыми базами, а также государственной системой правовой информации «Официальный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интернет-портал правовой информации» (</w:t>
            </w:r>
            <w:r w:rsidRPr="009457E9">
              <w:rPr>
                <w:rFonts w:ascii="PT Astra Serif" w:hAnsi="PT Astra Serif" w:cs="Arial"/>
                <w:b w:val="0"/>
                <w:lang w:val="en-US"/>
              </w:rPr>
              <w:t>pravo</w:t>
            </w:r>
            <w:r w:rsidRPr="009457E9">
              <w:rPr>
                <w:rFonts w:ascii="PT Astra Serif" w:hAnsi="PT Astra Serif" w:cs="Arial"/>
                <w:b w:val="0"/>
              </w:rPr>
              <w:t>.</w:t>
            </w:r>
            <w:proofErr w:type="spellStart"/>
            <w:r w:rsidRPr="009457E9">
              <w:rPr>
                <w:rFonts w:ascii="PT Astra Serif" w:hAnsi="PT Astra Serif" w:cs="Arial"/>
                <w:b w:val="0"/>
                <w:lang w:val="en-US"/>
              </w:rPr>
              <w:t>gov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>.</w:t>
            </w:r>
            <w:proofErr w:type="spellStart"/>
            <w:r w:rsidRPr="009457E9">
              <w:rPr>
                <w:rFonts w:ascii="PT Astra Serif" w:hAnsi="PT Astra Serif" w:cs="Arial"/>
                <w:b w:val="0"/>
                <w:lang w:val="en-US"/>
              </w:rPr>
              <w:t>ru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 xml:space="preserve">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</w:t>
            </w:r>
            <w:r w:rsidRPr="009457E9">
              <w:rPr>
                <w:rFonts w:ascii="PT Astra Serif" w:hAnsi="PT Astra Serif" w:cs="Arial"/>
                <w:b w:val="0"/>
              </w:rPr>
              <w:br/>
              <w:t>и презентациями, включая их создание, редактирование и форматирование, сохранение и печать;</w:t>
            </w:r>
            <w:r w:rsidRPr="009457E9">
              <w:rPr>
                <w:rFonts w:ascii="PT Astra Serif" w:hAnsi="PT Astra Serif" w:cs="Arial"/>
                <w:b w:val="0"/>
                <w:spacing w:val="-4"/>
              </w:rPr>
              <w:t xml:space="preserve"> умение работать с общими сетевыми ресурсами (сетевыми дисками, </w:t>
            </w:r>
            <w:r w:rsidRPr="009457E9">
              <w:rPr>
                <w:rFonts w:ascii="PT Astra Serif" w:hAnsi="PT Astra Serif" w:cs="Arial"/>
                <w:b w:val="0"/>
                <w:spacing w:val="-4"/>
              </w:rPr>
              <w:br/>
              <w:t>папками);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  <w:spacing w:val="-4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  <w:spacing w:val="-4"/>
              </w:rPr>
              <w:t>управленческие умения: умение руководить подчинёнными, эффективно планировать, организовывать работу и контролировать её выполнение; умение оперативно принимать и реализовывать управленческие</w:t>
            </w:r>
            <w:r w:rsidR="00AC7BF6" w:rsidRPr="009457E9">
              <w:rPr>
                <w:rFonts w:ascii="PT Astra Serif" w:hAnsi="PT Astra Serif" w:cs="Arial"/>
                <w:b w:val="0"/>
                <w:spacing w:val="-4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  <w:spacing w:val="-4"/>
              </w:rPr>
              <w:t>решения;</w:t>
            </w:r>
            <w:r w:rsidRPr="009457E9">
              <w:rPr>
                <w:rFonts w:ascii="PT Astra Serif" w:hAnsi="PT Astra Serif" w:cs="Arial"/>
                <w:b w:val="0"/>
              </w:rPr>
              <w:t xml:space="preserve"> умение вести деловые переговоры с представителями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органов государственной власти, органов местного самоуправления,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организаций.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eastAsia="Verona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профессиональных умений:</w:t>
            </w:r>
            <w:r w:rsidRPr="009457E9">
              <w:rPr>
                <w:rFonts w:ascii="PT Astra Serif" w:eastAsia="Verona" w:hAnsi="PT Astra Serif"/>
                <w:b w:val="0"/>
              </w:rPr>
              <w:t xml:space="preserve"> руководства структурным подразделением; оперативного принятия и реализации управленческих и иных решений; ведения деловых переговоров, взаимодействия с другими государственными органами, а также с органами местного самоуправления, иными органами и организациями; нормотворческой деятельности;  планирования работы, контроля, анализа и прогнозирования последствий принимаемых управленческих и иных решений, продуктивной деятельности в напряжённых условиях, в том числе быстрого переключения с анализа одного материала на анализ другого, не менее важного, материала; стимулирования достижения результатов; требовательности; работы с обращениями </w:t>
            </w:r>
            <w:bookmarkStart w:id="0" w:name="_GoBack"/>
            <w:bookmarkEnd w:id="0"/>
            <w:r w:rsidRPr="009457E9">
              <w:rPr>
                <w:rFonts w:ascii="PT Astra Serif" w:eastAsia="Verona" w:hAnsi="PT Astra Serif"/>
                <w:b w:val="0"/>
              </w:rPr>
              <w:t>граждан и организаций; публичного выступления, владения официально-деловым стилем современного русского литературного языка с учётом функционально-стилистических особенностей языка нормативных правовых актов; владения конструктивной критикой с учётом мнения коллег и подчинённых; расстановки кадров, делегирования полномочий; пользования современной компьютерной и организационной техникой и соответствующими программными продуктами; систематического повышения уровня профессиональных знаний и навыков; подготовки и редактирования документов на высоком стилистическом уровне; своевременного выявления и разрешения проблемных ситуаций, приводящих к конфликту интересов.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eastAsia="Verona" w:hAnsi="PT Astra Serif"/>
                <w:b w:val="0"/>
              </w:rPr>
            </w:pPr>
          </w:p>
          <w:p w:rsidR="00B75709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eastAsia="Verona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функциональных умений:</w:t>
            </w:r>
            <w:r w:rsidRPr="009457E9">
              <w:rPr>
                <w:rFonts w:ascii="PT Astra Serif" w:eastAsia="Calibri" w:hAnsi="PT Astra Serif"/>
                <w:b w:val="0"/>
              </w:rPr>
              <w:t xml:space="preserve"> подготовка обоснований </w:t>
            </w:r>
            <w:r w:rsidRPr="009457E9">
              <w:rPr>
                <w:rFonts w:ascii="PT Astra Serif" w:eastAsia="Calibri" w:hAnsi="PT Astra Serif"/>
                <w:b w:val="0"/>
              </w:rPr>
              <w:lastRenderedPageBreak/>
              <w:t>бюджетных ассигнований на планируемый период для государственного органа;</w:t>
            </w:r>
            <w:bookmarkStart w:id="1" w:name="_Toc477362203"/>
            <w:r w:rsidRPr="009457E9">
              <w:rPr>
                <w:rFonts w:ascii="PT Astra Serif" w:eastAsia="Calibri" w:hAnsi="PT Astra Serif"/>
                <w:b w:val="0"/>
              </w:rPr>
              <w:t xml:space="preserve"> анализ эффективности и результативности расходования бюджетных средств;</w:t>
            </w:r>
            <w:bookmarkStart w:id="2" w:name="_Toc477362204"/>
            <w:bookmarkEnd w:id="1"/>
            <w:r w:rsidRPr="009457E9">
              <w:rPr>
                <w:rFonts w:ascii="PT Astra Serif" w:eastAsia="Calibri" w:hAnsi="PT Astra Serif"/>
                <w:b w:val="0"/>
              </w:rPr>
              <w:t xml:space="preserve"> разработка и формирование проектов прогнозов по организации бюджетного процесса в государственном органе;</w:t>
            </w:r>
            <w:bookmarkEnd w:id="2"/>
            <w:r w:rsidRPr="009457E9">
              <w:rPr>
                <w:rFonts w:ascii="PT Astra Serif" w:hAnsi="PT Astra Serif"/>
                <w:b w:val="0"/>
                <w:lang w:bidi="en-US"/>
              </w:rPr>
              <w:t xml:space="preserve"> проведение инвентаризации денежных средств, товарно-материальных ценностей, расчётов с поставщиками и подрядчиками;</w:t>
            </w:r>
            <w:r w:rsidR="00AC7BF6" w:rsidRPr="009457E9">
              <w:rPr>
                <w:rFonts w:ascii="PT Astra Serif" w:hAnsi="PT Astra Serif"/>
                <w:b w:val="0"/>
                <w:lang w:bidi="en-US"/>
              </w:rPr>
              <w:t xml:space="preserve"> </w:t>
            </w:r>
            <w:r w:rsidRPr="009457E9">
              <w:rPr>
                <w:rFonts w:ascii="PT Astra Serif" w:eastAsia="Calibri" w:hAnsi="PT Astra Serif"/>
                <w:b w:val="0"/>
              </w:rPr>
              <w:t>ведение учёта государственного имущества, находящегося в ведении государственного органа;</w:t>
            </w:r>
            <w:r w:rsidRPr="009457E9">
              <w:rPr>
                <w:rFonts w:ascii="PT Astra Serif" w:hAnsi="PT Astra Serif"/>
                <w:b w:val="0"/>
                <w:lang w:bidi="en-US"/>
              </w:rPr>
              <w:t xml:space="preserve"> проведение инвентаризации товарно-материальных ценностей и подготовка пакета документов на списание движимого имущества.</w:t>
            </w:r>
          </w:p>
          <w:p w:rsidR="00B21B5B" w:rsidRPr="009457E9" w:rsidRDefault="00B21B5B" w:rsidP="00061687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B75709" w:rsidRPr="009457E9" w:rsidRDefault="00B21B5B" w:rsidP="00AC7BF6">
            <w:pPr>
              <w:suppressAutoHyphens/>
              <w:spacing w:line="228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6.</w:t>
            </w:r>
            <w:r w:rsidR="00465D1E" w:rsidRPr="009457E9">
              <w:rPr>
                <w:rFonts w:ascii="PT Astra Serif" w:hAnsi="PT Astra Serif"/>
                <w:sz w:val="24"/>
                <w:szCs w:val="24"/>
              </w:rPr>
              <w:t>Должностные обязанности: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осуществлять руководство департаментом, обеспечивает (организует) выполнение задач, полномочий, функций, возложенных на департамент в соответствии с положением о департаменте; контролировать выполнение функций и задач, возложенных на департамент; осуществлять контроль за деятельностью подчинённых ему специалистов, вносит предложения (ходатайства, представления) по их поощрению, мерам дисциплинарного взыскания, лишению (снижению размеров) премий и других денежных выплат, присвоению классных чинов; анализировать ведение бухгалтерского учёта централизованной бухгалтерией и составленную ей бухгалтерскую отчётность Министерства на соответствии требованиям бухгалтерского, налогового, статистического и управленческого учёта, обеспечивает предоставление информации внутренним и внешним пользователям; организовать работу по исполнению смет расходов, учёту имущества, обязательств, основных средств, материально-производственных запасов, денежных средств, выполнения работ (услуг), финансовых результатов деятельности Министерства;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следить за своевременным и точным выполнением финансовых обязательств Министерства; обеспечить контроль за соблюдением порядка оформления первичных учётных документов; осуществлять контроль за состоянием дебиторской и кредиторской задолженности; вести табель учёта рабочего времени сотрудников Министерства; контролировать поступление доходов на счета Министерства; планировать расходы бюджетных средств на содержание Министерства и предоставление субсидий, субвенций; вести бюджетную роспись и смету доходов и расходов Министерства; вести реестр расходных обязательств, подлежащих исполнению в пределах утвержденных лимитов бюджетных обязательств и бюджетных ассигнований; осуществлять планирование расходов бюджета в части финансирования Министерства, составляет обоснования бюджетных ассигнований; распределять бюджетные ассигнования, лимиты бюджетных обязательств по подведомственным получателям бюджетных средств; вносить предложения по формированию и изменению лимитов бюджетных обязательств; вносить предложения по формированию и изменению сводной бюджетной росписи Ульяновской области; готовить материалы, необходимые для проведения ежеквартального мониторинга качества финансового менеджмента и предоставляет их в Министерство финансов Ульяновской области; возглавлять работу: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о определению причин сложившейся дебиторской и кредиторской задолженности, принятию мер по урегулированию задолженности, списанию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lastRenderedPageBreak/>
              <w:t>задолженности с истекшим сроком исковой давности;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 подготовке и утверждению форм первичных учётных документов, применяемых для оформления хозяйственных операций, форм внутренней бухгалтерской отчётности;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 обеспечению порядка проведения инвентаризации и оценки имущества и обязательств, документальному подтверждению их наличия, состояния и оценки;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 осуществлению закупок в пределах утверждённых ассигнований и в соответствии с законодательством;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 организации работы по выявлению «теневого» сектора экономики и получению дополнительных доходов в областной бюджет по всем доходным источникам по курируемой отрасли в Министерстве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;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 организации системы внутреннего контроля за правильностью оформления хозяйственных операций, соблюдением порядка документооборота, технологии обработки учетной информации и её защиты от несанкционированного доступа;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в соответствии с требованиями Налогового кодекса РФ следит за своевременном перечислением централизованной бухгалтерией налогов и сборов в федеральный, региональный и местный бюджеты, страховых взносов в государственные внебюджетные социальные фонды;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20) обеспечивать контроль за расходованием средств фонда оплаты труда; обеспечивать соблюдение финансовой и кассовой дисциплины; организовать работу с Налоговой инспекцией, Пенсионным фондом, Фондами социального страхования, обязательного медицинского страхования и т. д.; участвовать в оформлении документов по недостачам, незаконному расходованию денежных средств и товарно-материальных ценностей, контролирует передачу в необходимых случаях этих материалов в следственные и судебные органы; обеспечивать составление и предоставление в установленном порядке отчётности, не формируемой централизованной бухгалтерией; обеспечивать сохранность первичных документов и сдачу их в архив в установленном порядке; оказывать методическую помощь руководителям подразделений и другим работникам организации по вопросам бухгалтерского учёта, контроля, отчётности и анализа хозяйственной деятельности; руководить работниками департамента, организовать работу по повышению их квалификации; принимать участие в проведении финансового анализа и формирования налоговой политики на основе данных бухгалтерского учёта и отчётности, готовит предложения по улучшению деятельности Министерства, устранение потерь и непроизводственных затрат.</w:t>
            </w:r>
            <w:r w:rsidR="00B75709" w:rsidRPr="009457E9">
              <w:rPr>
                <w:rFonts w:ascii="PT Astra Serif" w:hAnsi="PT Astra Serif" w:cs="Arial"/>
                <w:sz w:val="24"/>
                <w:szCs w:val="24"/>
              </w:rPr>
              <w:t xml:space="preserve"> соблюдать нормы Кодекса профессиональной этики работников</w:t>
            </w:r>
            <w:r w:rsidR="00AC7BF6" w:rsidRPr="009457E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 w:cs="Arial"/>
                <w:sz w:val="24"/>
                <w:szCs w:val="24"/>
              </w:rPr>
              <w:t>Правительства Ульяновской области и возглавляемых им исполнительных органов Ульяновской области.</w:t>
            </w:r>
          </w:p>
          <w:p w:rsidR="00B75709" w:rsidRPr="009457E9" w:rsidRDefault="00B75709" w:rsidP="00061687">
            <w:pPr>
              <w:suppressAutoHyphens/>
              <w:spacing w:line="228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B75709" w:rsidRPr="009457E9" w:rsidRDefault="00061687" w:rsidP="00AC7BF6">
            <w:pPr>
              <w:suppressAutoHyphens/>
              <w:spacing w:line="228" w:lineRule="auto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9457E9"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="005F4385" w:rsidRPr="009457E9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  <w:r w:rsidR="00465D1E" w:rsidRPr="009457E9">
              <w:rPr>
                <w:rFonts w:ascii="PT Astra Serif" w:hAnsi="PT Astra Serif"/>
                <w:sz w:val="24"/>
                <w:szCs w:val="24"/>
              </w:rPr>
              <w:t>Показатели эффективности и результативности профессиональной служебной деятельности оцениваются по следующим показателям: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выполняемый объём работы и интенсивность труда (количество разработанных проектов законов и иных нормативных правовых актов, количество проведённых проверок, количество проведённых мероприятий обучающего характера);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своевременность выполнения поручений и рассмотрения обращений граждан и организаций;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качество выполненной работы (подготовка документов в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lastRenderedPageBreak/>
              <w:t>соответствии с установленными требованиями, полное и логичное изложение материала, грамотное составление документа, отсутствие стилистических и грамматических ошибок);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документами);</w:t>
            </w:r>
            <w:r w:rsidR="00AC7BF6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способность чётко организовывать и планировать выполнение порученных заданий, умение рационально использовать рабочее время, расставлять приоритеты.</w:t>
            </w:r>
          </w:p>
          <w:p w:rsidR="006061F6" w:rsidRPr="009457E9" w:rsidRDefault="00B21B5B" w:rsidP="00B75709">
            <w:pPr>
              <w:suppressAutoHyphens/>
              <w:spacing w:line="228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М</w:t>
            </w:r>
            <w:r w:rsidR="00465D1E" w:rsidRPr="009457E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инимальный размер денежного содержания составляет </w:t>
            </w:r>
            <w:r w:rsidR="00B75709" w:rsidRPr="009457E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71092, 00</w:t>
            </w:r>
            <w:r w:rsidR="00465D1E" w:rsidRPr="009457E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руб/мес</w:t>
            </w:r>
            <w:r w:rsidR="006A3538" w:rsidRPr="009457E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75709" w:rsidRPr="009457E9" w:rsidTr="007B1E0D">
        <w:trPr>
          <w:trHeight w:val="761"/>
        </w:trPr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5709" w:rsidRPr="009457E9" w:rsidRDefault="00B75709" w:rsidP="00B75709">
            <w:pPr>
              <w:tabs>
                <w:tab w:val="left" w:pos="993"/>
                <w:tab w:val="left" w:pos="1080"/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lastRenderedPageBreak/>
              <w:t>Главная группа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 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4.Уровень образования: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 xml:space="preserve">Наличие высшего образования не ниже уровня </w:t>
            </w:r>
            <w:proofErr w:type="spellStart"/>
            <w:r w:rsidRPr="009457E9">
              <w:rPr>
                <w:rFonts w:ascii="PT Astra Serif" w:hAnsi="PT Astra Serif"/>
                <w:sz w:val="24"/>
                <w:szCs w:val="24"/>
              </w:rPr>
              <w:t>специалитета</w:t>
            </w:r>
            <w:proofErr w:type="spellEnd"/>
            <w:r w:rsidRPr="009457E9">
              <w:rPr>
                <w:rFonts w:ascii="PT Astra Serif" w:hAnsi="PT Astra Serif"/>
                <w:sz w:val="24"/>
                <w:szCs w:val="24"/>
              </w:rPr>
              <w:t xml:space="preserve">, магистратуры по 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 xml:space="preserve">следующим специальностям, направлениям подготовки (укрупнённым группам специальностей и направлений подготовки): 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«Экономика», «Менеджмент», «Государственное и муниципальное управление», «Региональная экономика», «Финансы и кредит»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 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Наличие не менее двух лет стажа государственной гражданской службы или стажа работы по специальности, направлению подготовки.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Для лиц, имеющих дипломы специалиста или магистра с отличием, в течение трёх лет со дня выдачи диплома – не менее одного года стажа государственной гражданской службы или работы по специальности, направлению подготовки.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lang w:eastAsia="ru-RU"/>
              </w:rPr>
            </w:pPr>
            <w:r w:rsidRPr="009457E9">
              <w:rPr>
                <w:rFonts w:ascii="PT Astra Serif" w:eastAsia="Times New Roman" w:hAnsi="PT Astra Serif"/>
                <w:b w:val="0"/>
                <w:lang w:eastAsia="ru-RU"/>
              </w:rPr>
              <w:t>5. Знания и умения:</w:t>
            </w: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базовых знаний: Государственного языка Российской Федерации (русского языка). Основ Конституции Российской Федерации, законодательства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общесистемного и прикладного программного обеспечения, требования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 xml:space="preserve">к надёжности паролей; порядок работы со служебной почтой, а также правила использования личной электронной почты, </w:t>
            </w:r>
            <w:r w:rsidRPr="009457E9">
              <w:rPr>
                <w:rFonts w:ascii="PT Astra Serif" w:hAnsi="PT Astra Serif" w:cs="Arial"/>
                <w:b w:val="0"/>
              </w:rPr>
              <w:lastRenderedPageBreak/>
              <w:t xml:space="preserve">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9457E9">
              <w:rPr>
                <w:rFonts w:ascii="PT Astra Serif" w:hAnsi="PT Astra Serif" w:cs="Arial"/>
                <w:b w:val="0"/>
              </w:rPr>
              <w:t>фишинговые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 xml:space="preserve">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органа с помощью информационно-телекоммуникационных сетей общего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Pr="009457E9">
              <w:rPr>
                <w:rFonts w:ascii="PT Astra Serif" w:hAnsi="PT Astra Serif" w:cs="Arial"/>
                <w:b w:val="0"/>
              </w:rPr>
              <w:t>флеш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>-накопителей, внешних жёстких дисков), в особенности оборудованных приём-но-передающей аппаратурой (мобильных телефонов, планшетов, модемов),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 xml:space="preserve">к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безопасности персональных данных при </w:t>
            </w:r>
            <w:r w:rsidRPr="009457E9">
              <w:rPr>
                <w:rFonts w:ascii="PT Astra Serif" w:hAnsi="PT Astra Serif" w:cs="Arial"/>
                <w:b w:val="0"/>
              </w:rPr>
              <w:br/>
              <w:t>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 Основ делопроизводства и документооборота.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color w:val="000000"/>
                <w:lang w:eastAsia="ru-RU"/>
              </w:rPr>
            </w:pPr>
            <w:r w:rsidRPr="009457E9">
              <w:rPr>
                <w:rFonts w:ascii="PT Astra Serif" w:hAnsi="PT Astra Serif" w:cs="Arial"/>
                <w:b w:val="0"/>
              </w:rPr>
              <w:t xml:space="preserve">Наличие профессиональных знаний: В сфере законодательства Российской Федерации: </w:t>
            </w:r>
            <w:r w:rsidRPr="009457E9">
              <w:rPr>
                <w:rFonts w:ascii="PT Astra Serif" w:hAnsi="PT Astra Serif"/>
                <w:b w:val="0"/>
              </w:rPr>
              <w:t xml:space="preserve">Бюджетный кодекс Российской Федерации; Налоговый кодекс Российской Федерации;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 xml:space="preserve">Федеральный закон от 21.12.2021 № 414-ФЗ «Об общих принципах организации публичной власти в субъектах Российской Федерации»; Федеральный закон от 20.03.2025 № 33-ФЗ «Об общих принципах организации местного самоуправления в единой системе публичной власти»; Федеральный Закон от 27.05.2003 № 58-ФЗ «О системе государственной службы </w:t>
            </w:r>
            <w:r w:rsidRPr="009457E9">
              <w:rPr>
                <w:rFonts w:ascii="PT Astra Serif" w:hAnsi="PT Astra Serif"/>
                <w:b w:val="0"/>
              </w:rPr>
              <w:t>Российской Федерации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»;  Федеральный закон от 27.07.2004 № 79-ФЗ «О государственной гражданской службе Российской Федерации»; Федеральный закон от 09.02.2009 № 8-ФЗ «Об обеспечении доступа</w:t>
            </w:r>
            <w:r w:rsid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к информации о деятельности государственных органов и органов местного самоуправления»;</w:t>
            </w:r>
            <w:r w:rsidRPr="009457E9">
              <w:rPr>
                <w:rFonts w:ascii="PT Astra Serif" w:eastAsia="Times New Roman" w:hAnsi="PT Astra Serif"/>
                <w:b w:val="0"/>
                <w:color w:val="000000"/>
                <w:lang w:eastAsia="ru-RU"/>
              </w:rPr>
              <w:t xml:space="preserve"> Федеральный закон от 03.12.2012 № 230-Ф3 «О контроле за соответствием расходов лиц, замещающих государственные должности, и иных лиц их доходам»; Федеральный закон от 07.05.2013 № 79-ФЗ «О запрете отдельным категориям лиц </w:t>
            </w:r>
            <w:r w:rsidRPr="009457E9">
              <w:rPr>
                <w:rFonts w:ascii="PT Astra Serif" w:eastAsia="Times New Roman" w:hAnsi="PT Astra Serif"/>
                <w:b w:val="0"/>
                <w:color w:val="000000"/>
                <w:lang w:eastAsia="ru-RU"/>
              </w:rPr>
              <w:lastRenderedPageBreak/>
      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      </w:r>
            <w:r w:rsidRPr="009457E9">
              <w:rPr>
                <w:rFonts w:ascii="PT Astra Serif" w:hAnsi="PT Astra Serif"/>
                <w:b w:val="0"/>
              </w:rPr>
              <w:t xml:space="preserve"> Федеральный закон от 28.06.2014 № 172-ФЗ «О стратегическом планировании в Российской Федерации»;  Федеральный закон от 26.07.2006 № 135-ФЗ «О защите конкуренции»;</w:t>
            </w:r>
            <w:r w:rsidRPr="009457E9">
              <w:rPr>
                <w:rFonts w:ascii="PT Astra Serif" w:eastAsia="Times New Roman" w:hAnsi="PT Astra Serif"/>
                <w:b w:val="0"/>
                <w:color w:val="000000"/>
                <w:lang w:eastAsia="ru-RU"/>
              </w:rPr>
              <w:t xml:space="preserve"> Указ Президента Российской Федерации от 07.05.2012 № 601</w:t>
            </w:r>
            <w:r w:rsidR="00AC7BF6" w:rsidRPr="009457E9">
              <w:rPr>
                <w:rFonts w:ascii="PT Astra Serif" w:eastAsia="Times New Roman" w:hAnsi="PT Astra Serif"/>
                <w:b w:val="0"/>
                <w:color w:val="000000"/>
                <w:lang w:eastAsia="ru-RU"/>
              </w:rPr>
              <w:t xml:space="preserve"> </w:t>
            </w:r>
            <w:r w:rsidRPr="009457E9">
              <w:rPr>
                <w:rFonts w:ascii="PT Astra Serif" w:eastAsia="Times New Roman" w:hAnsi="PT Astra Serif"/>
                <w:b w:val="0"/>
                <w:color w:val="000000"/>
                <w:lang w:eastAsia="ru-RU"/>
              </w:rPr>
              <w:t>«Об основных направлениях совершенствования системы государственного управления»;</w:t>
            </w:r>
            <w:r w:rsidRPr="009457E9">
              <w:rPr>
                <w:rFonts w:ascii="PT Astra Serif" w:hAnsi="PT Astra Serif"/>
                <w:b w:val="0"/>
              </w:rPr>
              <w:t xml:space="preserve"> Указ Президента Российской Федерации от 16.01.2017</w:t>
            </w:r>
            <w:r w:rsidRPr="009457E9">
              <w:rPr>
                <w:rFonts w:ascii="PT Astra Serif" w:hAnsi="PT Astra Serif"/>
                <w:b w:val="0"/>
              </w:rPr>
              <w:br/>
              <w:t xml:space="preserve"> № 13 «Об утверждении Основ государственной политики регионального развития Российской Федерации до 2025 года»;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 xml:space="preserve"> Распоряжение Правительства Российской Федерации от 17.04.2019 № 768-р «Об утверждении Стандарта развития конкуренции в субъектах Российской Федерации»; Распоряжение Правительства РФ от 08.10.2025 № 2816-р «Об утверждении Национального плана («дорожной карты») развития конкуренции в Российской Федерации на 2026 - 2030 годы»; Устав Ульяновской области; Закон Ульяновской области от 30.12.2005 № 158-ЗО «О системе исполнительных органов государственной власти Ульяновской области»; Закон Ульяновской области от 30.01.2006 № 06-ЗО «О государственных должностях Ульяновской области»; Закон Ульяновской области от 29.09.2015 № 120-ЗО «О государственной гражданской службе Ульяновской области»; Закон Ульяновской области от 19.12.2006 № 212-ЗО «О Реестре должностей государственной гражданской службы Ульяновской области»;</w:t>
            </w:r>
            <w:r w:rsidRPr="009457E9">
              <w:rPr>
                <w:rFonts w:ascii="PT Astra Serif" w:eastAsia="Times New Roman" w:hAnsi="PT Astra Serif"/>
                <w:b w:val="0"/>
                <w:color w:val="000000"/>
                <w:lang w:eastAsia="ru-RU"/>
              </w:rPr>
              <w:t xml:space="preserve"> иные нормативные правовые акты в указанной сфере.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color w:val="000000"/>
                <w:lang w:eastAsia="ru-RU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Иные профессиональные знания: о</w:t>
            </w:r>
            <w:r w:rsidRPr="009457E9">
              <w:rPr>
                <w:rFonts w:ascii="PT Astra Serif" w:hAnsi="PT Astra Serif"/>
                <w:b w:val="0"/>
              </w:rPr>
              <w:t>сновы государственной политики в области социально-экономического развития и конкуренции Российской Федерации; основные аспекты региональной политики, управления и экономического развития; методология комплексного анализа проектов в целях их реализации</w:t>
            </w:r>
            <w:r w:rsidR="00AC7BF6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 xml:space="preserve">с использованием механизмов государственной поддержки. 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 xml:space="preserve">Наличие функциональных знаний: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В сфере законодательства:</w:t>
            </w:r>
            <w:r w:rsidR="00AC7BF6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  <w:lang w:eastAsia="ru-RU"/>
              </w:rPr>
              <w:t xml:space="preserve">наличие </w:t>
            </w:r>
            <w:r w:rsidRPr="009457E9">
              <w:rPr>
                <w:rFonts w:ascii="PT Astra Serif" w:hAnsi="PT Astra Serif"/>
                <w:b w:val="0"/>
              </w:rPr>
              <w:t>профессиональных знаний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Устава Ульяновской области, законов Ульяновской области, договоров и соглашений Ульяновской области, иных нормативных правовых актов Ульяновской области, регулирующих соответствующую сферу деятельности применительно к исполнению должностных обязанностей, указанных в должностном регламенте; структуры и полномочий органов государственной власти Ульяновской области и органов местного самоуправления муниципальных образований Ульяновской области; служебного распорядка, форм и методов работы с применением автоматизированных средств управления, порядка работы со служебной информацией, правил делового этикета, основ делопроизводства;</w:t>
            </w:r>
            <w:r w:rsidR="00AC7BF6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bCs w:val="0"/>
              </w:rPr>
              <w:t>знания</w:t>
            </w:r>
            <w:r w:rsidRPr="009457E9">
              <w:rPr>
                <w:rFonts w:ascii="PT Astra Serif" w:hAnsi="PT Astra Serif"/>
                <w:b w:val="0"/>
              </w:rPr>
              <w:t xml:space="preserve"> в области социально-экономического развития и конкуренции Ульяновской области; </w:t>
            </w:r>
            <w:r w:rsidRPr="009457E9">
              <w:rPr>
                <w:rFonts w:ascii="PT Astra Serif" w:hAnsi="PT Astra Serif"/>
                <w:b w:val="0"/>
              </w:rPr>
              <w:lastRenderedPageBreak/>
              <w:t xml:space="preserve">концепций и планов действий Правительства Ульяновской области по реализации государственной экономической политики в сфере социально-экономического развития и конкуренции; методики расчёта  формирования основных показателей социально – экономического развития, факторов, характеризирующих развитие конкуренции, основных тенденций развития региона, особенностей и закономерностей социального и экономического развития региона и страны в целом. 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  <w:spacing w:val="-4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базовых умений: умение мыслить системно (стратегически); умение планировать, рационально использовать служебное время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в том числе с использованием информационно-телекоммуникационной сети «Интернет»; умение работать со справочными нормативно-правовыми базами, а также государственной системой правовой информации «Официальный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интернет-портал правовой информации» (</w:t>
            </w:r>
            <w:r w:rsidRPr="009457E9">
              <w:rPr>
                <w:rFonts w:ascii="PT Astra Serif" w:hAnsi="PT Astra Serif" w:cs="Arial"/>
                <w:b w:val="0"/>
                <w:lang w:val="en-US"/>
              </w:rPr>
              <w:t>pravo</w:t>
            </w:r>
            <w:r w:rsidRPr="009457E9">
              <w:rPr>
                <w:rFonts w:ascii="PT Astra Serif" w:hAnsi="PT Astra Serif" w:cs="Arial"/>
                <w:b w:val="0"/>
              </w:rPr>
              <w:t>.</w:t>
            </w:r>
            <w:proofErr w:type="spellStart"/>
            <w:r w:rsidRPr="009457E9">
              <w:rPr>
                <w:rFonts w:ascii="PT Astra Serif" w:hAnsi="PT Astra Serif" w:cs="Arial"/>
                <w:b w:val="0"/>
                <w:lang w:val="en-US"/>
              </w:rPr>
              <w:t>gov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>.</w:t>
            </w:r>
            <w:proofErr w:type="spellStart"/>
            <w:r w:rsidRPr="009457E9">
              <w:rPr>
                <w:rFonts w:ascii="PT Astra Serif" w:hAnsi="PT Astra Serif" w:cs="Arial"/>
                <w:b w:val="0"/>
                <w:lang w:val="en-US"/>
              </w:rPr>
              <w:t>ru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 xml:space="preserve">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</w:t>
            </w:r>
            <w:r w:rsidRPr="009457E9">
              <w:rPr>
                <w:rFonts w:ascii="PT Astra Serif" w:hAnsi="PT Astra Serif" w:cs="Arial"/>
                <w:b w:val="0"/>
              </w:rPr>
              <w:br/>
              <w:t>и презентациями, включая их создание, редактирование и форматирование, сохранение и печать;</w:t>
            </w:r>
            <w:r w:rsidRPr="009457E9">
              <w:rPr>
                <w:rFonts w:ascii="PT Astra Serif" w:hAnsi="PT Astra Serif" w:cs="Arial"/>
                <w:b w:val="0"/>
                <w:spacing w:val="-4"/>
              </w:rPr>
              <w:t xml:space="preserve"> умение работать с общими сетевыми ресурсами (сетевыми дисками, </w:t>
            </w:r>
            <w:r w:rsidRPr="009457E9">
              <w:rPr>
                <w:rFonts w:ascii="PT Astra Serif" w:hAnsi="PT Astra Serif" w:cs="Arial"/>
                <w:b w:val="0"/>
                <w:spacing w:val="-4"/>
              </w:rPr>
              <w:br/>
              <w:t>папками);</w:t>
            </w:r>
          </w:p>
          <w:p w:rsidR="00AC7BF6" w:rsidRPr="009457E9" w:rsidRDefault="00AC7BF6" w:rsidP="00AC7BF6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  <w:spacing w:val="-4"/>
              </w:rPr>
            </w:pPr>
          </w:p>
          <w:p w:rsidR="00AC7BF6" w:rsidRPr="009457E9" w:rsidRDefault="00B75709" w:rsidP="00AC7BF6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  <w:spacing w:val="-4"/>
              </w:rPr>
              <w:t>управленческие умения: умение руководить подчинёнными, эффективно планировать, организовывать работу и контролировать её выполнение; умение оперативно принимать и реализовывать управленческие</w:t>
            </w:r>
            <w:r w:rsidR="00AC7BF6" w:rsidRPr="009457E9">
              <w:rPr>
                <w:rFonts w:ascii="PT Astra Serif" w:hAnsi="PT Astra Serif" w:cs="Arial"/>
                <w:b w:val="0"/>
                <w:spacing w:val="-4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  <w:spacing w:val="-4"/>
              </w:rPr>
              <w:t>решения;</w:t>
            </w:r>
            <w:r w:rsidRPr="009457E9">
              <w:rPr>
                <w:rFonts w:ascii="PT Astra Serif" w:hAnsi="PT Astra Serif" w:cs="Arial"/>
                <w:b w:val="0"/>
              </w:rPr>
              <w:t xml:space="preserve"> умение вести деловые переговоры с представителями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органов государственной власти, органов местного самоуправления,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организаций.</w:t>
            </w:r>
          </w:p>
          <w:p w:rsidR="00433747" w:rsidRPr="009457E9" w:rsidRDefault="00B75709" w:rsidP="00433747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профессиональных умений:</w:t>
            </w:r>
            <w:r w:rsidR="00AC7BF6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 xml:space="preserve">практического применения знаний основ законодательства Российской Федерации в определенной должностными обязанностями сфере деятельности; </w:t>
            </w:r>
            <w:r w:rsidRPr="009457E9">
              <w:rPr>
                <w:rFonts w:ascii="PT Astra Serif" w:hAnsi="PT Astra Serif"/>
                <w:b w:val="0"/>
              </w:rPr>
              <w:t xml:space="preserve">планирования работы; ведения деловых переговоров, взаимодействия с другими государственными органами, а также с органами местного самоуправления, иными органами и организациями; нормотворческой деятельности;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 xml:space="preserve">своевременной и качественной подготовки справок, аналитических материалов, заключений, отчетов в установленной сфере деятельности; </w:t>
            </w:r>
            <w:r w:rsidRPr="009457E9">
              <w:rPr>
                <w:rFonts w:ascii="PT Astra Serif" w:hAnsi="PT Astra Serif"/>
                <w:b w:val="0"/>
              </w:rPr>
              <w:t xml:space="preserve">контроля, анализа и прогнозирования последствий реализуемых управленческих и иных решений; продуктивной деятельности в напряжённых условиях, в том числе быстрого переключения с анализа одного материала на анализ другого, не менее важного, материала;  стимулирования достижения результатов; публичного выступления, владения официально-деловым стилем современного русского литературного языка; владения конструктивной критикой с учётом мнения руководителей, коллег и подчинённых; пользования </w:t>
            </w:r>
            <w:r w:rsidRPr="009457E9">
              <w:rPr>
                <w:rFonts w:ascii="PT Astra Serif" w:hAnsi="PT Astra Serif"/>
                <w:b w:val="0"/>
              </w:rPr>
              <w:lastRenderedPageBreak/>
              <w:t>современной компьютерной и организационной техникой и соответствующими программными продуктами; систематического повышения уровня профессиональных знаний и навыков; подготовки и редактирования документов на высоком стилистическом уровне; своевременного выявления и разрешения проблемных ситуаций, приводящих к конфликту интересов.</w:t>
            </w:r>
            <w:r w:rsidR="00433747" w:rsidRPr="009457E9">
              <w:rPr>
                <w:rFonts w:ascii="PT Astra Serif" w:hAnsi="PT Astra Serif"/>
                <w:b w:val="0"/>
              </w:rPr>
              <w:t xml:space="preserve"> </w:t>
            </w:r>
          </w:p>
          <w:p w:rsidR="00433747" w:rsidRPr="009457E9" w:rsidRDefault="00433747" w:rsidP="00433747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</w:p>
          <w:p w:rsidR="00B75709" w:rsidRPr="009457E9" w:rsidRDefault="00B75709" w:rsidP="00433747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функциональных умений:</w:t>
            </w:r>
            <w:r w:rsidRPr="009457E9">
              <w:rPr>
                <w:rFonts w:ascii="PT Astra Serif" w:hAnsi="PT Astra Serif"/>
                <w:b w:val="0"/>
              </w:rPr>
              <w:t xml:space="preserve"> определение основных направлений развития социально-экономического развития Ульяновской области и муниципальных образований, конкуренции в разрезе отраслей экономики и разработки мероприятий по их реализации, осуществления контроля за их исполнением; подготовка заключения по оценке проектов, решений, предложений, мероприятий и деятельности подразделений Правительства Ульяновской области и исполнительных органов государственной власти Ульяновской области;</w:t>
            </w:r>
            <w:r w:rsidR="00433747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осуществление мониторинга основных тенденций, положительных и негативных сторон в социально-экономическом развитии Ульяновской области;</w:t>
            </w:r>
            <w:r w:rsidR="00433747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выявление причин и факторов, оказывающих наибольшее влияние на динамику развития экономики Ульяновской области и ее отдельных отраслей на текущем этапе;</w:t>
            </w:r>
            <w:r w:rsidR="00433747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подготовка аналитической информации с выявлением тенденций и проблем по развитию конкуренции; оценка текущей социально-экономической ситуации, определение необходимых показателей и критериев для достижения требуемых параметров; работа с информационно-аналитическими системами, обеспечивающими сбор, обработку, хранение и анализ данных.</w:t>
            </w:r>
          </w:p>
          <w:p w:rsidR="00B75709" w:rsidRPr="009457E9" w:rsidRDefault="00B75709" w:rsidP="00B75709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lang w:eastAsia="ru-RU"/>
              </w:rPr>
            </w:pPr>
          </w:p>
          <w:p w:rsidR="00433747" w:rsidRPr="009457E9" w:rsidRDefault="00B75709" w:rsidP="00433747">
            <w:pPr>
              <w:suppressAutoHyphens/>
              <w:spacing w:line="228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6.Должностные обязанности:</w:t>
            </w:r>
            <w:r w:rsidR="00433747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по согласованию  с заместителем Министра 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>уч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аствовать в служебных совещаниях и других мероприятиях, проводимых Министерством и департаментом; участвовать в подготовке</w:t>
            </w:r>
            <w:r w:rsidRPr="009457E9">
              <w:rPr>
                <w:rFonts w:ascii="PT Astra Serif" w:hAnsi="PT Astra Serif"/>
                <w:spacing w:val="2"/>
                <w:sz w:val="24"/>
                <w:szCs w:val="24"/>
              </w:rPr>
              <w:t xml:space="preserve"> проектов постановлений и распоряжений </w:t>
            </w:r>
            <w:r w:rsidRPr="009457E9">
              <w:rPr>
                <w:rFonts w:ascii="PT Astra Serif" w:hAnsi="PT Astra Serif"/>
                <w:spacing w:val="-1"/>
                <w:sz w:val="24"/>
                <w:szCs w:val="24"/>
              </w:rPr>
              <w:t>Губернатора области, Правительства Ульяновской области, Министерства экономического развития Ульяновской области;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готовить аналитические материалы Губернатору Ульяновской области по вопросам, отнесенным к компетенции департамента</w:t>
            </w:r>
            <w:r w:rsidRPr="009457E9">
              <w:rPr>
                <w:rFonts w:ascii="PT Astra Serif" w:hAnsi="PT Astra Serif"/>
                <w:spacing w:val="-2"/>
                <w:sz w:val="24"/>
                <w:szCs w:val="24"/>
              </w:rPr>
              <w:t xml:space="preserve">; готовить доклады и другие материалы для Министра </w:t>
            </w:r>
            <w:r w:rsidRPr="009457E9">
              <w:rPr>
                <w:rFonts w:ascii="PT Astra Serif" w:hAnsi="PT Astra Serif"/>
                <w:spacing w:val="-1"/>
                <w:sz w:val="24"/>
                <w:szCs w:val="24"/>
              </w:rPr>
              <w:t xml:space="preserve">экономического развития </w:t>
            </w:r>
            <w:r w:rsidRPr="009457E9">
              <w:rPr>
                <w:rFonts w:ascii="PT Astra Serif" w:hAnsi="PT Astra Serif"/>
                <w:spacing w:val="-2"/>
                <w:sz w:val="24"/>
                <w:szCs w:val="24"/>
              </w:rPr>
              <w:t>Уль</w:t>
            </w:r>
            <w:r w:rsidRPr="009457E9">
              <w:rPr>
                <w:rFonts w:ascii="PT Astra Serif" w:hAnsi="PT Astra Serif"/>
                <w:spacing w:val="-2"/>
                <w:sz w:val="24"/>
                <w:szCs w:val="24"/>
              </w:rPr>
              <w:softHyphen/>
            </w:r>
            <w:r w:rsidRPr="009457E9">
              <w:rPr>
                <w:rFonts w:ascii="PT Astra Serif" w:hAnsi="PT Astra Serif"/>
                <w:spacing w:val="-1"/>
                <w:sz w:val="24"/>
                <w:szCs w:val="24"/>
              </w:rPr>
              <w:t>яновской области, заместителя Министра;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участвовать в подготовке предложений по реализации государственной политики в сфере социально-экономического развития и конкуренции в Ульяновской области; координировать работу исполнительных органов Ульяновской области и муниципальных образований Ульяновской области по выполнению поручения Губернатора Ульяновской области в части повышения заработной платы на предприятиях и организациях Ульяновской области;</w:t>
            </w:r>
            <w:r w:rsidRPr="009457E9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координировать деятельность исполнительных органов Ульяновской области, органов местного самоуправления муниципальных образований Ульяновской области по внедрению и реализации Стандарта развития конкуренции на территории Ульяновской области и иных федеральных нормативно-правовых актов;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координировать работу по подготовке информационно-аналитических материалов по отдельным вопросам социально-экономического развития и конкуренции Ульяновской области для Министерства экономического развития Российской Федерации и других </w:t>
            </w:r>
            <w:r w:rsidRPr="009457E9">
              <w:rPr>
                <w:rFonts w:ascii="PT Astra Serif" w:hAnsi="PT Astra Serif"/>
                <w:sz w:val="24"/>
                <w:szCs w:val="24"/>
              </w:rPr>
              <w:lastRenderedPageBreak/>
              <w:t>федеральных органов государственной власти (по запросу)</w:t>
            </w:r>
            <w:r w:rsidRPr="009457E9">
              <w:rPr>
                <w:rFonts w:ascii="PT Astra Serif" w:hAnsi="PT Astra Serif"/>
                <w:spacing w:val="1"/>
                <w:sz w:val="24"/>
                <w:szCs w:val="24"/>
              </w:rPr>
              <w:t>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организовывать работу по проведению мониторинга отдельных </w:t>
            </w:r>
            <w:r w:rsidRPr="009457E9">
              <w:rPr>
                <w:rFonts w:ascii="PT Astra Serif" w:hAnsi="PT Astra Serif"/>
                <w:spacing w:val="-1"/>
                <w:sz w:val="24"/>
                <w:szCs w:val="24"/>
              </w:rPr>
              <w:t>социально-экономических показателей Ульяновской области курируемых Министерством экономического развития Ульяновской области;</w:t>
            </w:r>
            <w:r w:rsidRPr="009457E9">
              <w:rPr>
                <w:rFonts w:ascii="PT Astra Serif" w:hAnsi="PT Astra Serif"/>
                <w:bCs/>
                <w:color w:val="000000"/>
                <w:spacing w:val="-1"/>
                <w:sz w:val="24"/>
                <w:szCs w:val="24"/>
              </w:rPr>
              <w:t xml:space="preserve"> осуществлять взаимодействие между федеральными органами государственной власти и Правительством Ульяновской области по вопросам, отнесённым к компетенции департамента; осуществлять работу по подготовке аналитических материалов по социально-экономическому развитию конкуренции с определением достижения запланированных результатов;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обеспечивать сохранность конфиденциальной информации (служебной и коммерческой тайны, а также иных конфиденциальных сведений), которая стала ему известна в процессе выполнения должностных обязанностей;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осуществлять  рассмотрение и подготовку ответов на обращения граждан, юридических лиц и органов государственной власти Ульяновской области по вопросам, отнесённым к компетенции департамента;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онсультировать сотрудников Министерства и департамента, представителей организаций и граждан по вопросам, отнесённым к компетенции департамента; принимать участие в подготовке методических рекомендаций и разъяснений по вопросам, отнесённым к компетенции департамента; производить компьютерную обработку информации и документов, касающихся своих должностных обязанностей;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 xml:space="preserve">соблюдать нормы Кодекса профессиональной этики работников 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br/>
              <w:t>Правительства Ульяновской области и возглавляемых им исполнительных органов Ульяновской области.</w:t>
            </w:r>
          </w:p>
          <w:p w:rsidR="00B75709" w:rsidRPr="009457E9" w:rsidRDefault="00B75709" w:rsidP="00433747">
            <w:pPr>
              <w:suppressAutoHyphens/>
              <w:spacing w:line="228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Показатели эффективности и результативности профессиональной служебной деятельности оцениваются по следующим показателям: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 xml:space="preserve"> 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выполняемый объём работы и интенсивность труда (количество разработанных проектов законов и иных нормативных правовых актов, количество проведённых проверок, количество проведённых мероприятий обучающего характера); своевременность выполнения поручений и рассмотрения обращений граждан и организаций; 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 и грамматических ошибок); 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документами); способность чётко организовывать и планировать выполнение порученных заданий, умение рационально использовать рабочее время, расставлять приоритеты.</w:t>
            </w:r>
          </w:p>
          <w:p w:rsidR="00B75709" w:rsidRPr="009457E9" w:rsidRDefault="00B75709" w:rsidP="00B75709">
            <w:pPr>
              <w:suppressAutoHyphens/>
              <w:spacing w:line="228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М</w:t>
            </w:r>
            <w:r w:rsidRPr="009457E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инимальный размер денежного содержания составляет 71092, 00руб/мес.</w:t>
            </w:r>
          </w:p>
        </w:tc>
      </w:tr>
      <w:tr w:rsidR="00B75709" w:rsidRPr="009457E9" w:rsidTr="007B1E0D">
        <w:trPr>
          <w:trHeight w:val="761"/>
        </w:trPr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5709" w:rsidRPr="009457E9" w:rsidRDefault="00B75709" w:rsidP="00B75709">
            <w:pPr>
              <w:tabs>
                <w:tab w:val="left" w:pos="993"/>
                <w:tab w:val="left" w:pos="1080"/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lastRenderedPageBreak/>
              <w:t>Главная группа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 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4.Уровень образования: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 xml:space="preserve">Наличие высшего образования не ниже уровня </w:t>
            </w:r>
            <w:proofErr w:type="spellStart"/>
            <w:r w:rsidRPr="009457E9">
              <w:rPr>
                <w:rFonts w:ascii="PT Astra Serif" w:hAnsi="PT Astra Serif"/>
                <w:sz w:val="24"/>
                <w:szCs w:val="24"/>
              </w:rPr>
              <w:t>специалитета</w:t>
            </w:r>
            <w:proofErr w:type="spellEnd"/>
            <w:r w:rsidRPr="009457E9">
              <w:rPr>
                <w:rFonts w:ascii="PT Astra Serif" w:hAnsi="PT Astra Serif"/>
                <w:sz w:val="24"/>
                <w:szCs w:val="24"/>
              </w:rPr>
              <w:t xml:space="preserve">, магистратуры 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Наличие не менее двух лет стажа государственной гражданской службы или стажа работы по специальности, направлению подготовки.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Для лиц, имеющих дипломы специалиста или магистра с отличием, в течение трёх лет со дня выдачи диплома – не менее одного года стажа государственной гражданской службы или работы по специальности, направлению подготовки.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C1073F" w:rsidRPr="009457E9" w:rsidRDefault="00C1073F" w:rsidP="00C1073F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lang w:eastAsia="ru-RU"/>
              </w:rPr>
            </w:pPr>
            <w:r w:rsidRPr="009457E9">
              <w:rPr>
                <w:rFonts w:ascii="PT Astra Serif" w:eastAsia="Times New Roman" w:hAnsi="PT Astra Serif"/>
                <w:b w:val="0"/>
                <w:lang w:eastAsia="ru-RU"/>
              </w:rPr>
              <w:t>5. Знания и умения:</w:t>
            </w:r>
          </w:p>
          <w:p w:rsidR="00C1073F" w:rsidRPr="009457E9" w:rsidRDefault="00C1073F" w:rsidP="00C1073F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lang w:eastAsia="ru-RU"/>
              </w:rPr>
            </w:pPr>
          </w:p>
          <w:p w:rsidR="00C1073F" w:rsidRPr="009457E9" w:rsidRDefault="00B75709" w:rsidP="00C1073F">
            <w:pPr>
              <w:pStyle w:val="ConsPlusNormal0"/>
              <w:contextualSpacing/>
              <w:jc w:val="both"/>
              <w:rPr>
                <w:rFonts w:ascii="PT Astra Serif" w:hAnsi="PT Astra Serif" w:cs="PT Astra Serif"/>
                <w:b w:val="0"/>
              </w:rPr>
            </w:pPr>
            <w:r w:rsidRPr="009457E9">
              <w:rPr>
                <w:rFonts w:ascii="PT Astra Serif" w:hAnsi="PT Astra Serif" w:cs="PT Astra Serif"/>
                <w:b w:val="0"/>
              </w:rPr>
              <w:t>Профессиональный уровень: Наличие базовых знаний: Государственного языка Российской Федерации (русского</w:t>
            </w:r>
            <w:r w:rsidRPr="009457E9">
              <w:rPr>
                <w:rFonts w:ascii="PT Astra Serif" w:hAnsi="PT Astra Serif" w:cs="PT Astra Serif"/>
                <w:b w:val="0"/>
              </w:rPr>
              <w:br/>
              <w:t>языка). Основ Конституции Российской Федерации, законодательства</w:t>
            </w:r>
            <w:r w:rsidR="00C1073F" w:rsidRP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</w:t>
            </w:r>
            <w:r w:rsidR="00C1073F" w:rsidRPr="009457E9">
              <w:rPr>
                <w:rFonts w:ascii="PT Astra Serif" w:hAnsi="PT Astra Serif" w:cs="PT Astra Serif"/>
                <w:b w:val="0"/>
              </w:rPr>
              <w:t>информации, включая</w:t>
            </w:r>
            <w:r w:rsidRPr="009457E9">
              <w:rPr>
                <w:rFonts w:ascii="PT Astra Serif" w:hAnsi="PT Astra Serif" w:cs="PT Astra Serif"/>
                <w:b w:val="0"/>
              </w:rPr>
              <w:t>:</w:t>
            </w:r>
            <w:r w:rsidRPr="009457E9">
              <w:rPr>
                <w:rFonts w:ascii="PT Astra Serif" w:hAnsi="PT Astra Serif" w:cs="PT Astra Serif"/>
                <w:b w:val="0"/>
                <w:spacing w:val="-4"/>
              </w:rPr>
              <w:t xml:space="preserve"> порядок работы со служебной информацией, служебной информацией ограниченного распространения, информацией с ограничительной пометкой</w:t>
            </w:r>
            <w:r w:rsidR="00C1073F" w:rsidRPr="009457E9">
              <w:rPr>
                <w:rFonts w:ascii="PT Astra Serif" w:hAnsi="PT Astra Serif" w:cs="PT Astra Serif"/>
                <w:b w:val="0"/>
                <w:spacing w:val="-4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  <w:spacing w:val="-4"/>
              </w:rPr>
              <w:t>«для служебного пользования» и сведениями, составляющими государственную тайну;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 меры по обеспечению безопасности информации при использовании</w:t>
            </w:r>
            <w:r w:rsid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>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</w:t>
            </w:r>
            <w:r w:rsidR="00C1073F" w:rsidRP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9457E9">
              <w:rPr>
                <w:rFonts w:ascii="PT Astra Serif" w:hAnsi="PT Astra Serif" w:cs="PT Astra Serif"/>
                <w:b w:val="0"/>
              </w:rPr>
              <w:t>фишинговые</w:t>
            </w:r>
            <w:proofErr w:type="spellEnd"/>
            <w:r w:rsidRPr="009457E9">
              <w:rPr>
                <w:rFonts w:ascii="PT Astra Serif" w:hAnsi="PT Astra Serif" w:cs="PT Astra Serif"/>
                <w:b w:val="0"/>
              </w:rPr>
              <w:t xml:space="preserve"> письма</w:t>
            </w:r>
            <w:r w:rsidR="00C1073F" w:rsidRP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>и спам-рассылки, умение корректно и своевременно реагировать на получение таких электронных сообщений;</w:t>
            </w:r>
            <w:r w:rsidRPr="009457E9">
              <w:rPr>
                <w:rFonts w:ascii="PT Astra Serif" w:hAnsi="PT Astra Serif" w:cs="PT Astra Serif"/>
                <w:b w:val="0"/>
                <w:spacing w:val="-4"/>
              </w:rPr>
              <w:t xml:space="preserve">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 правила и ограничения подключения внешних устройств (</w:t>
            </w:r>
            <w:proofErr w:type="spellStart"/>
            <w:r w:rsidRPr="009457E9">
              <w:rPr>
                <w:rFonts w:ascii="PT Astra Serif" w:hAnsi="PT Astra Serif" w:cs="PT Astra Serif"/>
                <w:b w:val="0"/>
              </w:rPr>
              <w:t>флеш</w:t>
            </w:r>
            <w:proofErr w:type="spellEnd"/>
            <w:r w:rsidRPr="009457E9">
              <w:rPr>
                <w:rFonts w:ascii="PT Astra Serif" w:hAnsi="PT Astra Serif" w:cs="PT Astra Serif"/>
                <w:b w:val="0"/>
              </w:rPr>
              <w:t>-накопителей, внешних жёстких дисков), в особенности оборудованных приём-но-передающей аппаратурой (мобильных телефонов, планшетов, модемов),</w:t>
            </w:r>
            <w:r w:rsid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>к служебным средствам вычислительной техники (компьютерам); основных положений законодательства о персональных данных,</w:t>
            </w:r>
            <w:r w:rsidR="00C1073F" w:rsidRP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включая: понятие персональных данных, принципы и условия их обработки; меры по обеспечению безопасности персональных данных при </w:t>
            </w:r>
            <w:r w:rsidRPr="009457E9">
              <w:rPr>
                <w:rFonts w:ascii="PT Astra Serif" w:hAnsi="PT Astra Serif" w:cs="PT Astra Serif"/>
                <w:b w:val="0"/>
              </w:rPr>
              <w:br/>
              <w:t xml:space="preserve">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</w:t>
            </w:r>
            <w:r w:rsidRPr="009457E9">
              <w:rPr>
                <w:rFonts w:ascii="PT Astra Serif" w:hAnsi="PT Astra Serif" w:cs="PT Astra Serif"/>
                <w:b w:val="0"/>
              </w:rPr>
              <w:lastRenderedPageBreak/>
              <w:t>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 на бумажном носителе, подписанным собственноручной подписью. Основ делопроизводства и документооборота.</w:t>
            </w:r>
          </w:p>
          <w:p w:rsidR="00C1073F" w:rsidRPr="009457E9" w:rsidRDefault="00C1073F" w:rsidP="00C1073F">
            <w:pPr>
              <w:pStyle w:val="ConsPlusNormal0"/>
              <w:contextualSpacing/>
              <w:jc w:val="both"/>
              <w:rPr>
                <w:rFonts w:ascii="PT Astra Serif" w:hAnsi="PT Astra Serif" w:cs="PT Astra Serif"/>
              </w:rPr>
            </w:pPr>
          </w:p>
          <w:p w:rsidR="00C1073F" w:rsidRDefault="00B75709" w:rsidP="009457E9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  <w:r w:rsidRPr="009457E9">
              <w:rPr>
                <w:rFonts w:ascii="PT Astra Serif" w:hAnsi="PT Astra Serif" w:cs="PT Astra Serif"/>
                <w:b w:val="0"/>
              </w:rPr>
              <w:t xml:space="preserve"> Наличие профессиональных знаний: </w:t>
            </w:r>
            <w:r w:rsidR="00C1073F" w:rsidRPr="009457E9">
              <w:rPr>
                <w:rFonts w:ascii="PT Astra Serif" w:hAnsi="PT Astra Serif" w:cs="PT Astra Serif"/>
                <w:b w:val="0"/>
              </w:rPr>
              <w:t>в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 сфере законодательства Российской Федерации</w:t>
            </w:r>
            <w:r w:rsidR="00C1073F" w:rsidRP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>законодательства Ульяновской области:</w:t>
            </w:r>
            <w:r w:rsid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Федерального закона от 27.07.2004 № 79-ФЗ «О государственной гражданской службе Российской Федерации»;</w:t>
            </w:r>
            <w:r w:rsidR="00C1073F" w:rsidRPr="009457E9">
              <w:rPr>
                <w:rFonts w:ascii="PT Astra Serif" w:hAnsi="PT Astra Serif"/>
                <w:b w:val="0"/>
                <w:color w:val="000000"/>
              </w:rPr>
              <w:t xml:space="preserve"> Ф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едерального закона от 27.05.2003 № 58-ФЗ «О системе государственной службы Российской Федерации»;</w:t>
            </w:r>
            <w:r w:rsidR="00C1073F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 xml:space="preserve">Указов и распоряжений Президента РФ; </w:t>
            </w:r>
            <w:r w:rsidR="00C1073F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Постановлений и распоряжений Правительства РФ; Трудового кодекса Российской Федерации; Устава Ульяновской области; Постановлений и распоряжений Губернатора Ульяновской области; Иные федеральные и областные нормативные правовые акты, касающиеся деятельности департамента.</w:t>
            </w:r>
          </w:p>
          <w:p w:rsidR="009457E9" w:rsidRPr="009457E9" w:rsidRDefault="009457E9" w:rsidP="009457E9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</w:p>
          <w:p w:rsidR="00C1073F" w:rsidRPr="009457E9" w:rsidRDefault="00B75709" w:rsidP="009457E9">
            <w:pPr>
              <w:tabs>
                <w:tab w:val="left" w:pos="720"/>
              </w:tabs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 xml:space="preserve">Иные профессиональные знания: знание законодательства, в том числе определённые нормативные правовые акты, регулирующие вопросы, связанные с областью и видом деятельности; принципы, методы, технологии и механизмы осуществления контроля (надзора); виды, назначение и технологии организации проверочных процедур; понятие единого реестра проверок, процедура его формирования; процедура организации проверки: порядок, этапы, инструменты проведения; ограничения при проведении проверочных процедур; </w:t>
            </w:r>
            <w:r w:rsidRPr="009457E9">
              <w:rPr>
                <w:rFonts w:ascii="PT Astra Serif" w:eastAsia="Times New Roman" w:hAnsi="PT Astra Serif"/>
                <w:sz w:val="24"/>
                <w:szCs w:val="24"/>
              </w:rPr>
              <w:t>разъяснения государственных органов по определённым вопросам;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меры, принимаемые по результатам проверки; основания проведения и особенности внеплановых проверок.</w:t>
            </w:r>
          </w:p>
          <w:p w:rsidR="00B75709" w:rsidRPr="009457E9" w:rsidRDefault="00C1073F" w:rsidP="009457E9">
            <w:pPr>
              <w:tabs>
                <w:tab w:val="left" w:pos="720"/>
              </w:tabs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Н</w:t>
            </w:r>
            <w:r w:rsidR="00B75709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аличие функциональных знаний: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понятие нормы права, нормативного правового акта, правоотношений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и их признаков; понятие проекта нормативного правового акта, инструментов и этапов его разработки; понятие официального отзыва на проекты нормативных правовых актов: этапы, ключевые принципы и технологии разработки; классификация моделей государственной политики; понятие, процедуры рассмотрения обращений граждан.</w:t>
            </w:r>
          </w:p>
          <w:p w:rsidR="00C1073F" w:rsidRPr="009457E9" w:rsidRDefault="00B75709" w:rsidP="009457E9">
            <w:pPr>
              <w:spacing w:line="235" w:lineRule="auto"/>
              <w:jc w:val="both"/>
              <w:rPr>
                <w:rFonts w:ascii="PT Astra Serif" w:hAnsi="PT Astra Serif" w:cs="PT Astra Serif"/>
                <w:spacing w:val="-4"/>
                <w:sz w:val="24"/>
                <w:szCs w:val="24"/>
              </w:rPr>
            </w:pPr>
            <w:r w:rsidRPr="009457E9">
              <w:rPr>
                <w:rFonts w:ascii="PT Astra Serif" w:hAnsi="PT Astra Serif" w:cs="PT Astra Serif"/>
                <w:sz w:val="24"/>
                <w:szCs w:val="24"/>
              </w:rPr>
              <w:t>Наличие базовых умений: умения мыслить системно (стратегически); умения планировать, рационально использовать служебное время и достигать результата; коммуникативных умений; умения управлять изменениями; умения в области информационно-коммуникационных технологий: умения оперативно осуществлять поиск необходимой информации,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в том числе с использованием информационно-телекоммуникационной сети «Интернет»; умения работать со справочными нормативно-правовыми базами,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а также государственной системой правовой информации «Официальный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br/>
              <w:t>интернет-портал правовой информации» (</w:t>
            </w:r>
            <w:r w:rsidRPr="009457E9">
              <w:rPr>
                <w:rFonts w:ascii="PT Astra Serif" w:hAnsi="PT Astra Serif" w:cs="PT Astra Serif"/>
                <w:sz w:val="24"/>
                <w:szCs w:val="24"/>
                <w:lang w:val="en-US"/>
              </w:rPr>
              <w:t>pravo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.</w:t>
            </w:r>
            <w:proofErr w:type="spellStart"/>
            <w:r w:rsidRPr="009457E9">
              <w:rPr>
                <w:rFonts w:ascii="PT Astra Serif" w:hAnsi="PT Astra Serif" w:cs="PT Astra Serif"/>
                <w:sz w:val="24"/>
                <w:szCs w:val="24"/>
                <w:lang w:val="en-US"/>
              </w:rPr>
              <w:t>gov</w:t>
            </w:r>
            <w:proofErr w:type="spellEnd"/>
            <w:r w:rsidRPr="009457E9">
              <w:rPr>
                <w:rFonts w:ascii="PT Astra Serif" w:hAnsi="PT Astra Serif" w:cs="PT Astra Serif"/>
                <w:sz w:val="24"/>
                <w:szCs w:val="24"/>
              </w:rPr>
              <w:t>.</w:t>
            </w:r>
            <w:proofErr w:type="spellStart"/>
            <w:r w:rsidRPr="009457E9">
              <w:rPr>
                <w:rFonts w:ascii="PT Astra Serif" w:hAnsi="PT Astra Serif" w:cs="PT Astra Serif"/>
                <w:sz w:val="24"/>
                <w:szCs w:val="24"/>
                <w:lang w:val="en-US"/>
              </w:rPr>
              <w:t>ru</w:t>
            </w:r>
            <w:proofErr w:type="spellEnd"/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); умения создавать и получать электронные сообщения с помощью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служебной электронной почты или иных ведомственных систем обмена электронными сообщениями, включая работу с вложениями; умения работать с текстовыми документами, электронными таблицами и презентациями, включая их создание, редактирование и форматирование,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с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охранение и печать;</w:t>
            </w:r>
            <w:r w:rsidRPr="009457E9">
              <w:rPr>
                <w:rFonts w:ascii="PT Astra Serif" w:hAnsi="PT Astra Serif" w:cs="PT Astra Serif"/>
                <w:spacing w:val="-4"/>
                <w:sz w:val="24"/>
                <w:szCs w:val="24"/>
              </w:rPr>
              <w:t xml:space="preserve"> умения работать с общими сетевыми ресурсами (сетевыми дисками,</w:t>
            </w:r>
            <w:r w:rsidR="00C1073F" w:rsidRPr="009457E9">
              <w:rPr>
                <w:rFonts w:ascii="PT Astra Serif" w:hAnsi="PT Astra Serif" w:cs="PT Astra Serif"/>
                <w:spacing w:val="-4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pacing w:val="-4"/>
                <w:sz w:val="24"/>
                <w:szCs w:val="24"/>
              </w:rPr>
              <w:t>папками);</w:t>
            </w:r>
          </w:p>
          <w:p w:rsidR="00B75709" w:rsidRPr="009457E9" w:rsidRDefault="00B75709" w:rsidP="009457E9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 w:cs="PT Astra Serif"/>
                <w:spacing w:val="-4"/>
                <w:sz w:val="24"/>
                <w:szCs w:val="24"/>
              </w:rPr>
              <w:t>управленческих умений: умения руководить подчинёнными, эффективно планировать, организовывать работу и контролировать её выполнение;</w:t>
            </w:r>
            <w:r w:rsidR="00C1073F" w:rsidRPr="009457E9">
              <w:rPr>
                <w:rFonts w:ascii="PT Astra Serif" w:hAnsi="PT Astra Serif" w:cs="PT Astra Serif"/>
                <w:spacing w:val="-4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pacing w:val="-4"/>
                <w:sz w:val="24"/>
                <w:szCs w:val="24"/>
              </w:rPr>
              <w:t>умения оперативно принимать и реализовывать управленческие решения;</w:t>
            </w:r>
            <w:r w:rsidR="00C1073F" w:rsidRPr="009457E9">
              <w:rPr>
                <w:rFonts w:ascii="PT Astra Serif" w:hAnsi="PT Astra Serif" w:cs="PT Astra Serif"/>
                <w:spacing w:val="-4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pacing w:val="-4"/>
                <w:sz w:val="24"/>
                <w:szCs w:val="24"/>
              </w:rPr>
              <w:t>умения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B75709" w:rsidRPr="009457E9" w:rsidRDefault="00B75709" w:rsidP="009457E9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 w:cs="PT Astra Serif"/>
                <w:sz w:val="24"/>
                <w:szCs w:val="24"/>
              </w:rPr>
              <w:t>Наличие профессиональных умений: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eastAsia="Calibri" w:hAnsi="PT Astra Serif"/>
                <w:sz w:val="24"/>
                <w:szCs w:val="24"/>
              </w:rPr>
              <w:t>оперативно принимать решения; обеспечивать выполнение задач; проводить деловые переговоры, публичные выступления; организовывать работу по эффективному взаимодействию</w:t>
            </w:r>
            <w:r w:rsidR="00C1073F" w:rsidRPr="009457E9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eastAsia="Calibri" w:hAnsi="PT Astra Serif"/>
                <w:sz w:val="24"/>
                <w:szCs w:val="24"/>
              </w:rPr>
              <w:t>с государственными органами.</w:t>
            </w:r>
          </w:p>
          <w:p w:rsidR="00B75709" w:rsidRPr="009457E9" w:rsidRDefault="00B75709" w:rsidP="009457E9">
            <w:pPr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 w:cs="PT Astra Serif"/>
                <w:sz w:val="24"/>
                <w:szCs w:val="24"/>
              </w:rPr>
              <w:t>2.3.6. Наличие функциональных умений: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разработка, рассмотрение и согласование проектов нормативных правовых актов и других документов; подготовка методических рекомендаций, разъяснений; подготовка аналитических, информационных и других материалов; участие в проведении мониторинга </w:t>
            </w:r>
            <w:proofErr w:type="spellStart"/>
            <w:r w:rsidRPr="009457E9">
              <w:rPr>
                <w:rFonts w:ascii="PT Astra Serif" w:hAnsi="PT Astra Serif"/>
                <w:sz w:val="24"/>
                <w:szCs w:val="24"/>
              </w:rPr>
              <w:t>правоприменения</w:t>
            </w:r>
            <w:proofErr w:type="spellEnd"/>
            <w:r w:rsidRPr="009457E9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C1073F" w:rsidRPr="009457E9" w:rsidRDefault="00C1073F" w:rsidP="00C1073F">
            <w:pPr>
              <w:suppressAutoHyphens/>
              <w:spacing w:line="228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6.Должностные обязанности:</w:t>
            </w:r>
          </w:p>
          <w:p w:rsidR="00B75709" w:rsidRPr="009457E9" w:rsidRDefault="00B75709" w:rsidP="00C1073F">
            <w:pPr>
              <w:suppressAutoHyphens/>
              <w:spacing w:line="228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Обеспечивает (организует) выполн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е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ние задач, полномочий, функций, возложенных на департамент в соответствии с п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о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ложением о департаменте. Контролирует исполнение работниками отдела их служебных обязанн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о</w:t>
            </w:r>
            <w:r w:rsidRPr="009457E9">
              <w:rPr>
                <w:rFonts w:ascii="PT Astra Serif" w:hAnsi="PT Astra Serif"/>
                <w:sz w:val="24"/>
                <w:szCs w:val="24"/>
              </w:rPr>
              <w:t>стей, в том числе исполнение документов по качеству и срокам.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Принимает участие в устранении нарушений, выявленных в ходе проверок, проведённых контрольными органами. Принимает участие в подготовке информации по актам прокурорского реагирования.</w:t>
            </w:r>
            <w:r w:rsidRPr="009457E9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В</w:t>
            </w:r>
            <w:r w:rsidRPr="009457E9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рамках осуществления </w:t>
            </w:r>
            <w:r w:rsidRPr="009457E9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регионального государственного контроля (надзора) в области розничной продажи алкогольной и спиртосодержащей продукции на территории Ульяновской области: </w:t>
            </w:r>
            <w:r w:rsidRPr="009457E9">
              <w:rPr>
                <w:rFonts w:ascii="PT Astra Serif" w:hAnsi="PT Astra Serif" w:cs="PT Astra Serif"/>
                <w:bCs/>
                <w:color w:val="000000"/>
                <w:sz w:val="24"/>
                <w:szCs w:val="24"/>
              </w:rPr>
              <w:t xml:space="preserve">проводить </w:t>
            </w:r>
            <w:r w:rsidRPr="009457E9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профилактические мероприятия; проводить контрольные (надзорные) мероприятия.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О</w:t>
            </w:r>
            <w:r w:rsidRPr="009457E9">
              <w:rPr>
                <w:rFonts w:ascii="PT Astra Serif" w:hAnsi="PT Astra Serif" w:cs="Times New Roman"/>
                <w:bCs/>
                <w:sz w:val="24"/>
                <w:szCs w:val="24"/>
                <w:lang w:eastAsia="ar-SA"/>
              </w:rPr>
              <w:t>существляет приём деклараций об объёме розничной продажи алкогольной продукции</w:t>
            </w:r>
            <w:r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>.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>Составляет протоколы об административных правонарушениях, выносить определения о возбуждении дела об административном правонарушении, проводить административное расследование в соответствии</w:t>
            </w:r>
            <w:r w:rsidR="00C1073F"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>с Кодексом Российской Федерации об административных правонарушениях. Готовит проекты решений о приостановке действия лицензии</w:t>
            </w:r>
            <w:r w:rsidR="00C1073F"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>на розничную продажу алкогольной продукции, об обращении в суд либо</w:t>
            </w:r>
            <w:r w:rsidR="00C1073F"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 xml:space="preserve">в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федеральный орган исполнительной власти, уполномоченный по контролю (надзору) в области производства и оборота этилового спирта, алкогольной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и спиртосодержащей продукции об</w:t>
            </w:r>
            <w:r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 xml:space="preserve"> аннулировании лицензии на розничную продажу алкогольной продукции.</w:t>
            </w:r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 Обеспечивает выполнение мероприятий по переводу в электронную форму предоставления или оптимизация (</w:t>
            </w:r>
            <w:proofErr w:type="spellStart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>рефакторинга</w:t>
            </w:r>
            <w:proofErr w:type="spellEnd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) услуг (сервиса) на едином портале государственных и муниципальных </w:t>
            </w:r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lastRenderedPageBreak/>
              <w:t>услуг (далее – ЕПГУ):</w:t>
            </w:r>
            <w:r w:rsidR="00C1073F"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 </w:t>
            </w:r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>лицензирование розничной продажи алкогольной продукции на территории Ульяновской области (за исключением лицензирования розничной продажи винодельческой продукции, произведенной сельскохозяйственными производителями);</w:t>
            </w:r>
            <w:r w:rsidR="00C1073F"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 </w:t>
            </w:r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>представление физическим и юридическим лицам информации, содержащейся в торговом реестре Ульяновской области.</w:t>
            </w:r>
            <w:r w:rsidR="00C1073F"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 </w:t>
            </w:r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Обеспечивает разработку и реализацию мероприятий, повышающих качество предоставления услуг (сервисов) и направленных на повышение доли граждан, воспользовавшихся государственными услугами (сервисами) на ЕПГУ. Обеспечивает реализацию мероприятий для достижения соответствия Правилам разработка и размещения в федеральной государственной информационной системе «Единый портал государственных и муниципальных услуг (функций) интерактивных форм сообщений, обращений, заявлений и документов, а также заявлений об электронной записи на приём, утверждённых постановлением Правительства Российской Федерации от 3 сентября 2022 № 1555, а также Техническими требованиями к разработке и размещению интерактивных форм заявлений о предоставлении государственных и (или) муниципальных услуг, иных услуг и документов, необходимых для предоставления государственных и (или) муниципальных и иных услуг  и интерактивных форм заявлений об электронной записи в федеральной государственной системе «Единый портал государственных и муниципальных услуг (функций)» с использованием визуального конструктора услуг (далее - Правила). Обеспечивает участие в мероприятиях по ежегодному прохождению подтверждения знаний и навыков по работе в визуальном конструкторе услуг. Обеспечивает взаимодействие с Аналитическим центром при Правительстве РФ и органами исполнительной власти в целях разработки и реализации целевых состояний услуг и жизненных ситуаций. Обеспечивает реализацию мероприятий для достижения соответствия услуг (сервисов) Стандарту оказания государственных услуг, утверждаемого подкомиссией по вопросам государственных услуг Правительственной комиссии проведению административной реформы в соответствии с постановлением Правительства Российской Федерации от 31 июля 2003 № 451. Обеспечивает проведение необходимых мероприятий, предусмотренных жизненным циклом услуг (сервисов) в соответствии с Правилами, Стандартом мониторинга качества оказания сервисов и иными документами в подсистеме ЕПГУ «Среда поддержки </w:t>
            </w:r>
            <w:proofErr w:type="spellStart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>клиентоцентричного</w:t>
            </w:r>
            <w:proofErr w:type="spellEnd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 государства». Обеспечивает проведение мониторинга качества предоставления услуг (сервисов) в соответствии с постановлением Правительства Российской Федерации от 25 мая 2022 № 951. Обеспечивает оперативное реагирование на заявки/инциденты, регистрируемые в Федеральном ситуационном центре электронного правительства и (или) в Среде поддержке </w:t>
            </w:r>
            <w:proofErr w:type="spellStart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>клиентоцентричного</w:t>
            </w:r>
            <w:proofErr w:type="spellEnd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 государства, возникающие в процессе предоставления государственных услуг (сервисов), в сроки, установленные Приказом Министерства цифрового развития, связи и массовых  коммуникаций Российской Федерации  от 16 августа 2017 г. № 422 «О порядке функционирования и подключения к федеральной государственной информационной системе «федеральный ситуационный центр электронного </w:t>
            </w:r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lastRenderedPageBreak/>
              <w:t>правительства». Обеспечивает выработку и принятие системных мер по решению заявок/инцидентов и предотвращению аномалий метрик и показателей, возникающих в процессе предоставление государственных услуг (сервисов) на ЕПГУ, находящихся в зоне ответственности. Обеспечивает своевременное внесение предложений в ведомственный план по реализации новых и оптимизации (</w:t>
            </w:r>
            <w:proofErr w:type="spellStart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>рефакторинга</w:t>
            </w:r>
            <w:proofErr w:type="spellEnd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) существующих услуг (сервисов), включая перевод услуг (сервисов) на оказание в </w:t>
            </w:r>
            <w:proofErr w:type="spellStart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>проактивном</w:t>
            </w:r>
            <w:proofErr w:type="spellEnd"/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 режиме или при непосредственном обращении заявителя (далее – Ведомственный план). Обеспечивает выполнение Ведомственного плана для повышения качества оказания государственных услуг (сервисов) на ЕПГУ; Обеспечивает внесение сведений в федеральную государственную информационную систему «Федеральный реестр государственных</w:t>
            </w:r>
            <w:r w:rsidR="00C1073F"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 </w:t>
            </w:r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>и муниципальных услуг (функций)» и поддерживает такие сведения в актуальном состоянии. Обеспечивает контроль своевременного размещения актуальных нормативных правовых актов, регулирующих порядок предоставления государственных услуг (сервисов), на официальных сайтах ведомства в</w:t>
            </w:r>
            <w:r w:rsidR="00C1073F"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 xml:space="preserve"> </w:t>
            </w:r>
            <w:r w:rsidRPr="009457E9">
              <w:rPr>
                <w:rFonts w:ascii="PT Astra Serif" w:eastAsia="Verona" w:hAnsi="PT Astra Serif" w:cs="PT Astra Serif"/>
                <w:sz w:val="24"/>
                <w:szCs w:val="24"/>
                <w:lang w:eastAsia="zh-CN"/>
              </w:rPr>
              <w:t>информационно – телекоммуникационной сети «Интернет».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Не допускает нецелевого и (или) неправомерного и (или) неэффективного использования средств областного бюджета и государственного имущества. Уведомляет представителя нанимателя (работодателя), своего непосредственного начальника, органы прокуратуры или другие государственные органы обо всех случаях обращения к нему </w:t>
            </w:r>
            <w:proofErr w:type="gramStart"/>
            <w:r w:rsidRPr="009457E9">
              <w:rPr>
                <w:rFonts w:ascii="PT Astra Serif" w:hAnsi="PT Astra Serif" w:cs="PT Astra Serif"/>
                <w:sz w:val="24"/>
                <w:szCs w:val="24"/>
              </w:rPr>
              <w:t>каких либо</w:t>
            </w:r>
            <w:proofErr w:type="gramEnd"/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лиц в целях склонения его к совершению коррупционных правонарушений, о возникшем конфликте интересов или о возможн</w:t>
            </w:r>
            <w:bookmarkStart w:id="3" w:name="_GoBack2"/>
            <w:bookmarkEnd w:id="3"/>
            <w:r w:rsidRPr="009457E9">
              <w:rPr>
                <w:rFonts w:ascii="PT Astra Serif" w:hAnsi="PT Astra Serif" w:cs="PT Astra Serif"/>
                <w:sz w:val="24"/>
                <w:szCs w:val="24"/>
              </w:rPr>
              <w:t>ости его возникновения, как только ему станет об этом известно.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Участвует в разработке проектов законов Ульяновской области и иных нормативных правовых актов по вопросам в сфере розничной продажи алкогольной продукции. Участвует в подготовке проектов постановлений и распоряжений Губернатора Ульяновской области, проектов постановлений и распоряжений Правительства Ульяновской области.</w:t>
            </w:r>
            <w:r w:rsidRPr="009457E9">
              <w:rPr>
                <w:rFonts w:ascii="PT Astra Serif" w:hAnsi="PT Astra Serif" w:cs="PT Astra Serif"/>
                <w:sz w:val="24"/>
                <w:szCs w:val="24"/>
                <w:lang w:val="x-none"/>
              </w:rPr>
              <w:t xml:space="preserve"> Уч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аствует в разработке проектов приказов и распоряжений, положений, инструкций, других нормативных правовых актов, издаваемых Министром. Ведёт работу с письмами, обращениями: жалобами, предложениями, заявлениями граждан и организаций, предприятий, учреждений поступающими в адрес Губернатора Ульяновской области, Председателя Правительства Ульяновской области, Министра экономического развития Ульяновской </w:t>
            </w:r>
            <w:proofErr w:type="gramStart"/>
            <w:r w:rsidRPr="009457E9">
              <w:rPr>
                <w:rFonts w:ascii="PT Astra Serif" w:hAnsi="PT Astra Serif" w:cs="PT Astra Serif"/>
                <w:sz w:val="24"/>
                <w:szCs w:val="24"/>
              </w:rPr>
              <w:t>области  и</w:t>
            </w:r>
            <w:proofErr w:type="gramEnd"/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подготавливает по ним ответы.</w:t>
            </w:r>
            <w:r w:rsidRPr="009457E9">
              <w:rPr>
                <w:rFonts w:ascii="PT Astra Serif" w:hAnsi="PT Astra Serif" w:cs="PT Astra Serif"/>
                <w:sz w:val="24"/>
                <w:szCs w:val="24"/>
                <w:lang w:val="x-none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Участвует в составлении и представлении в Министерство сельского хозяйства Российской Федерации сводных расчётов, отчётов и других документов. Участвует в совещаниях, заседаниях, комиссиях, рабочих группах по курируемым направлениям. Ведёт работу с письмами, обращениями, жалобами, предложениями, заявлениями граждан и организаций, предприятий, учреждений поступающими в адрес Губернатора Ульяновской области, первого заместителя Председателя Правительства Ульяновской области, Министра и подготавливает по ним ответы. </w:t>
            </w:r>
            <w:r w:rsidRPr="009457E9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Представляет директору департамента предложения о назначении на должность и об освобождении от должности, о повышении квалификации, поощрении сотрудников управления и наложении на них взысканий.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Заместитель директора департамента в случаях, предусмотренных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федеральным законодательством, обязан соблюдать нормы Кодекса служебной этики государственных гражданских служащих Правительства Ульяновской области и исполнительных органов власти Ульяновской области и Стандарта антикоррупционного поведения государственного гражданского служащего Министерства экономического развития Ульяновской области.</w:t>
            </w:r>
          </w:p>
          <w:p w:rsidR="00B75709" w:rsidRPr="009457E9" w:rsidRDefault="00B75709" w:rsidP="00C1073F">
            <w:pPr>
              <w:suppressAutoHyphens/>
              <w:spacing w:line="228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9457E9"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Показатели эффективности и результативности профессиональной служебной деятельности оцениваются по следующим показателям:</w:t>
            </w:r>
            <w:r w:rsidR="00C1073F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соответствие требованиям, предъявляемым к должности; владение современными профессиональными технологиями;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своевременность выполнения поставленных задач;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соответствие подготовленных документов предъявляемым требованиям;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соблюдение сроков подготовки документов;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качество выполняемой работы, заданий и поручений;</w:t>
            </w:r>
            <w:r w:rsidR="00C1073F" w:rsidRPr="009457E9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PT Astra Serif"/>
                <w:sz w:val="24"/>
                <w:szCs w:val="24"/>
              </w:rPr>
              <w:t>соблюдение трудовой дисциплины.</w:t>
            </w:r>
          </w:p>
          <w:p w:rsidR="00B75709" w:rsidRPr="009457E9" w:rsidRDefault="00B75709" w:rsidP="00B75709">
            <w:pPr>
              <w:suppressAutoHyphens/>
              <w:spacing w:line="228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М</w:t>
            </w:r>
            <w:r w:rsidRPr="009457E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инимальный размер денежного содержания составляет 62951,20 </w:t>
            </w:r>
            <w:proofErr w:type="spellStart"/>
            <w:r w:rsidRPr="009457E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9457E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/мес.</w:t>
            </w:r>
          </w:p>
        </w:tc>
      </w:tr>
      <w:tr w:rsidR="00B75709" w:rsidRPr="009457E9" w:rsidTr="007B1E0D">
        <w:trPr>
          <w:trHeight w:val="761"/>
        </w:trPr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5709" w:rsidRPr="009457E9" w:rsidRDefault="00B75709" w:rsidP="00B75709">
            <w:pPr>
              <w:tabs>
                <w:tab w:val="left" w:pos="993"/>
                <w:tab w:val="left" w:pos="1080"/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lastRenderedPageBreak/>
              <w:t>Главная группа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 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457E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4.Уровень образования: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 xml:space="preserve">Наличие высшего образования не ниже уровня </w:t>
            </w:r>
            <w:proofErr w:type="spellStart"/>
            <w:r w:rsidRPr="009457E9">
              <w:rPr>
                <w:rFonts w:ascii="PT Astra Serif" w:hAnsi="PT Astra Serif"/>
                <w:sz w:val="24"/>
                <w:szCs w:val="24"/>
              </w:rPr>
              <w:t>специалитета</w:t>
            </w:r>
            <w:proofErr w:type="spellEnd"/>
            <w:r w:rsidRPr="009457E9">
              <w:rPr>
                <w:rFonts w:ascii="PT Astra Serif" w:hAnsi="PT Astra Serif"/>
                <w:sz w:val="24"/>
                <w:szCs w:val="24"/>
              </w:rPr>
              <w:t xml:space="preserve">, магистратуры 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Наличие не менее двух лет стажа государственной гражданской службы или стажа работы по специальности, направлению подготовки.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Для лиц, имеющих дипломы специалиста или магистра с отличием, в течение трёх лет со дня выдачи диплома – не менее одного года стажа государственной гражданской службы или работы по специальности, направлению подготовки.</w:t>
            </w:r>
          </w:p>
          <w:p w:rsidR="00B75709" w:rsidRPr="009457E9" w:rsidRDefault="00B75709" w:rsidP="00B757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D16192" w:rsidRPr="009457E9" w:rsidRDefault="00D16192" w:rsidP="00D16192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lang w:eastAsia="ru-RU"/>
              </w:rPr>
            </w:pPr>
            <w:r w:rsidRPr="009457E9">
              <w:rPr>
                <w:rFonts w:ascii="PT Astra Serif" w:eastAsia="Times New Roman" w:hAnsi="PT Astra Serif"/>
                <w:b w:val="0"/>
                <w:lang w:eastAsia="ru-RU"/>
              </w:rPr>
              <w:t>5. Знания и умения:</w:t>
            </w:r>
          </w:p>
          <w:p w:rsidR="00D16192" w:rsidRPr="009457E9" w:rsidRDefault="00B75709" w:rsidP="00D16192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базовых знаний: Государственного языка Российской Федерации (русского языка). Основ Конституции Российской Федерации, законодательств</w:t>
            </w:r>
            <w:r w:rsidR="00D16192" w:rsidRPr="009457E9">
              <w:rPr>
                <w:rFonts w:ascii="PT Astra Serif" w:hAnsi="PT Astra Serif" w:cs="Arial"/>
                <w:b w:val="0"/>
              </w:rPr>
              <w:t xml:space="preserve">а </w:t>
            </w:r>
            <w:r w:rsidRPr="009457E9">
              <w:rPr>
                <w:rFonts w:ascii="PT Astra Serif" w:hAnsi="PT Astra Serif" w:cs="Arial"/>
                <w:b w:val="0"/>
              </w:rPr>
              <w:t>о гражданской службе, законодательства о противодействии коррупции. В области информационно-коммуникационных т</w:t>
            </w:r>
            <w:r w:rsidR="00D16192" w:rsidRPr="009457E9">
              <w:rPr>
                <w:rFonts w:ascii="PT Astra Serif" w:hAnsi="PT Astra Serif" w:cs="Arial"/>
                <w:b w:val="0"/>
              </w:rPr>
              <w:t>е</w:t>
            </w:r>
            <w:r w:rsidRPr="009457E9">
              <w:rPr>
                <w:rFonts w:ascii="PT Astra Serif" w:hAnsi="PT Astra Serif" w:cs="Arial"/>
                <w:b w:val="0"/>
              </w:rPr>
              <w:t>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общесистемного и прикладного программного обеспечения, требования</w:t>
            </w:r>
            <w:r w:rsidR="00D16192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 xml:space="preserve">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</w:t>
            </w:r>
            <w:r w:rsidRPr="009457E9">
              <w:rPr>
                <w:rFonts w:ascii="PT Astra Serif" w:hAnsi="PT Astra Serif" w:cs="Arial"/>
                <w:b w:val="0"/>
              </w:rPr>
              <w:lastRenderedPageBreak/>
              <w:t xml:space="preserve">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9457E9">
              <w:rPr>
                <w:rFonts w:ascii="PT Astra Serif" w:hAnsi="PT Astra Serif" w:cs="Arial"/>
                <w:b w:val="0"/>
              </w:rPr>
              <w:t>фишинговые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 xml:space="preserve">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</w:t>
            </w:r>
            <w:r w:rsidR="00D16192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органа с помощью информационно-телекоммуникационных сетей общего</w:t>
            </w:r>
            <w:r w:rsidR="00D16192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>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Pr="009457E9">
              <w:rPr>
                <w:rFonts w:ascii="PT Astra Serif" w:hAnsi="PT Astra Serif" w:cs="Arial"/>
                <w:b w:val="0"/>
              </w:rPr>
              <w:t>флеш</w:t>
            </w:r>
            <w:proofErr w:type="spellEnd"/>
            <w:r w:rsidRPr="009457E9">
              <w:rPr>
                <w:rFonts w:ascii="PT Astra Serif" w:hAnsi="PT Astra Serif" w:cs="Arial"/>
                <w:b w:val="0"/>
              </w:rPr>
              <w:t>-накопителей, внешних жёстких дисков), в особенности оборудованных приём-но-передающей аппаратурой (мобильных телефонов, планшетов, модемов),</w:t>
            </w:r>
            <w:r w:rsidR="00D16192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 w:cs="Arial"/>
                <w:b w:val="0"/>
              </w:rPr>
              <w:t xml:space="preserve">к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безопасности персональных данных при </w:t>
            </w:r>
            <w:r w:rsidRPr="009457E9">
              <w:rPr>
                <w:rFonts w:ascii="PT Astra Serif" w:hAnsi="PT Astra Serif" w:cs="Arial"/>
                <w:b w:val="0"/>
              </w:rPr>
              <w:br/>
              <w:t>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 Основ делопроизводства и документооборота.</w:t>
            </w:r>
          </w:p>
          <w:p w:rsidR="00D16192" w:rsidRPr="009457E9" w:rsidRDefault="00D16192" w:rsidP="00D16192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</w:p>
          <w:p w:rsidR="00D16192" w:rsidRPr="009457E9" w:rsidRDefault="00B75709" w:rsidP="00D1619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профессиональных знаний: В сфере законодательства Российской Федерации:</w:t>
            </w:r>
            <w:r w:rsidR="00D16192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Федерального закона от 27.07.2004 г. № 79-ФЗ «О государственной гражданской службе Российской Федерации»;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Федерального закона от 27.05.2003 № 58-ФЗ «О системе государственной службы Российской Федерации»;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Федерального закона от 25.12.2008 № 273-ФЗ «О противодействии коррупции»;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Федерального закона от 02.05.2006 № 59-ФЗ «О порядке рассмотрения обращения граждан Российской Федерации»;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spacing w:val="-2"/>
              </w:rPr>
              <w:t>Федеральный закон от 02.10.2007 № 229-ФЗ «Об исполнительном производстве»;</w:t>
            </w:r>
            <w:r w:rsidR="00D16192" w:rsidRPr="009457E9">
              <w:rPr>
                <w:rFonts w:ascii="PT Astra Serif" w:hAnsi="PT Astra Serif"/>
                <w:b w:val="0"/>
                <w:spacing w:val="-2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spacing w:val="-2"/>
              </w:rPr>
              <w:t xml:space="preserve">Федеральный </w:t>
            </w:r>
            <w:hyperlink r:id="rId7" w:history="1">
              <w:r w:rsidRPr="009457E9">
                <w:rPr>
                  <w:rFonts w:ascii="PT Astra Serif" w:hAnsi="PT Astra Serif"/>
                  <w:b w:val="0"/>
                  <w:spacing w:val="-2"/>
                </w:rPr>
                <w:t>закон</w:t>
              </w:r>
            </w:hyperlink>
            <w:r w:rsidRPr="009457E9">
              <w:rPr>
                <w:rFonts w:ascii="PT Astra Serif" w:hAnsi="PT Astra Serif"/>
                <w:b w:val="0"/>
                <w:spacing w:val="-2"/>
              </w:rPr>
      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="00D16192" w:rsidRPr="009457E9">
              <w:rPr>
                <w:rFonts w:ascii="PT Astra Serif" w:hAnsi="PT Astra Serif"/>
                <w:b w:val="0"/>
                <w:spacing w:val="-2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Федеральный закон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 </w:t>
            </w:r>
            <w:r w:rsidR="00D16192" w:rsidRP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Федеральный закон от 31.07.2020 </w:t>
            </w:r>
            <w:r w:rsidRPr="009457E9">
              <w:rPr>
                <w:rFonts w:ascii="PT Astra Serif" w:hAnsi="PT Astra Serif" w:cs="PT Astra Serif"/>
                <w:b w:val="0"/>
                <w:lang w:eastAsia="zh-TW"/>
              </w:rPr>
              <w:t>№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 248-ФЗ «О государственном контроле (надзоре) и муниципальном контроле в Российской Федерации»;</w:t>
            </w:r>
            <w:r w:rsidR="00D16192" w:rsidRP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постановление Правительства РФ от 10.03.2022 № 336 </w:t>
            </w:r>
            <w:r w:rsidRPr="009457E9">
              <w:rPr>
                <w:rFonts w:ascii="PT Astra Serif" w:hAnsi="PT Astra Serif" w:cs="PT Astra Serif"/>
                <w:b w:val="0"/>
              </w:rPr>
              <w:lastRenderedPageBreak/>
              <w:t>«Об особенностях организации и осуществления государственного контроля (надзора), муниципального контроля»;</w:t>
            </w:r>
            <w:r w:rsidR="00D16192" w:rsidRP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постановление Правительства РФ от 16.04.2021 </w:t>
            </w:r>
            <w:r w:rsidRPr="009457E9">
              <w:rPr>
                <w:rFonts w:ascii="PT Astra Serif" w:hAnsi="PT Astra Serif" w:cs="PT Astra Serif"/>
                <w:b w:val="0"/>
                <w:lang w:eastAsia="zh-TW"/>
              </w:rPr>
              <w:t>№</w:t>
            </w:r>
            <w:r w:rsidRPr="009457E9">
              <w:rPr>
                <w:rFonts w:ascii="PT Astra Serif" w:hAnsi="PT Astra Serif" w:cs="PT Astra Serif"/>
                <w:b w:val="0"/>
              </w:rPr>
              <w:t xml:space="preserve">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415»;</w:t>
            </w:r>
            <w:r w:rsidR="00D16192" w:rsidRPr="009457E9">
              <w:rPr>
                <w:rFonts w:ascii="PT Astra Serif" w:hAnsi="PT Astra Serif" w:cs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spacing w:val="-2"/>
              </w:rPr>
              <w:t>Федеральный закон от 26.07.2006 № 135-ФЗ «О защите конкуренции»;</w:t>
            </w:r>
            <w:r w:rsidR="00D16192" w:rsidRPr="009457E9">
              <w:rPr>
                <w:rFonts w:ascii="PT Astra Serif" w:hAnsi="PT Astra Serif"/>
                <w:b w:val="0"/>
                <w:spacing w:val="-2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spacing w:val="-2"/>
              </w:rPr>
              <w:t xml:space="preserve">Федеральный закон от 24.07.2007 № 209-ФЗ «О развитии малого и среднего предпринимательства в Российской Федерации»; </w:t>
            </w:r>
            <w:r w:rsidR="00D16192" w:rsidRPr="009457E9">
              <w:rPr>
                <w:rFonts w:ascii="PT Astra Serif" w:hAnsi="PT Astra Serif"/>
                <w:b w:val="0"/>
                <w:spacing w:val="-2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spacing w:val="-2"/>
              </w:rPr>
              <w:t>Федеральный закон от 08.08.2024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Федерации»;</w:t>
            </w:r>
            <w:r w:rsidR="00D16192" w:rsidRPr="009457E9">
              <w:rPr>
                <w:rFonts w:ascii="PT Astra Serif" w:hAnsi="PT Astra Serif"/>
                <w:b w:val="0"/>
                <w:spacing w:val="-2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Гражданский кодекс Российской Федерации;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Арбитражный процессуальный кодекс Российской Федерации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Гражданский процессуальный кодекс Российской Федерации;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Кодекс административного судопроизводства Российской Федерации;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Бюджетный кодекс Российской Федерации;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Налоговый кодекс Ульяновской области;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Уголовный кодекс Российской Федерации;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 xml:space="preserve">Уголовно-процессуальный кодекс Российской Федерации; постановления Правительства Российской Федерации от 26.02.2010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br/>
              <w:t>№ 96 «Об антикоррупционной экспертизе нормативных правовых актов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и проектов нормативных правовых актов»;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hyperlink r:id="rId8" w:history="1">
              <w:r w:rsidRPr="009457E9">
                <w:rPr>
                  <w:rFonts w:ascii="PT Astra Serif" w:hAnsi="PT Astra Serif"/>
                  <w:b w:val="0"/>
                  <w:spacing w:val="-2"/>
                </w:rPr>
                <w:t>письмо</w:t>
              </w:r>
            </w:hyperlink>
            <w:r w:rsidRPr="009457E9">
              <w:rPr>
                <w:rFonts w:ascii="PT Astra Serif" w:hAnsi="PT Astra Serif"/>
                <w:b w:val="0"/>
                <w:spacing w:val="-2"/>
              </w:rPr>
              <w:t xml:space="preserve"> Аппарата Государственной Думы Федерального Собрания Российской Федерации от 18.11.2003 № вн2-18/490 «Методические рекомендации по юридико-техническому оформлению законопроектов»;</w:t>
            </w:r>
            <w:r w:rsidR="00D16192" w:rsidRPr="009457E9">
              <w:rPr>
                <w:rFonts w:ascii="PT Astra Serif" w:hAnsi="PT Astra Serif"/>
                <w:b w:val="0"/>
                <w:spacing w:val="-2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 xml:space="preserve">основные направления и приоритеты государственной политики </w:t>
            </w:r>
            <w:r w:rsidRPr="009457E9">
              <w:rPr>
                <w:rFonts w:ascii="PT Astra Serif" w:hAnsi="PT Astra Serif"/>
                <w:b w:val="0"/>
              </w:rPr>
              <w:br/>
              <w:t xml:space="preserve">в сфере антикоррупционного законодательства и организации антикоррупционной экспертизы; </w:t>
            </w:r>
            <w:r w:rsidRPr="009457E9">
              <w:rPr>
                <w:rFonts w:ascii="PT Astra Serif" w:hAnsi="PT Astra Serif"/>
                <w:b w:val="0"/>
                <w:color w:val="000000"/>
                <w:spacing w:val="-6"/>
              </w:rPr>
              <w:t xml:space="preserve">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      </w:r>
            <w:proofErr w:type="spellStart"/>
            <w:r w:rsidRPr="009457E9">
              <w:rPr>
                <w:rFonts w:ascii="PT Astra Serif" w:hAnsi="PT Astra Serif"/>
                <w:b w:val="0"/>
                <w:color w:val="000000"/>
                <w:spacing w:val="-6"/>
              </w:rPr>
              <w:t>коррупциогенных</w:t>
            </w:r>
            <w:proofErr w:type="spellEnd"/>
            <w:r w:rsidRPr="009457E9">
              <w:rPr>
                <w:rFonts w:ascii="PT Astra Serif" w:hAnsi="PT Astra Serif"/>
                <w:b w:val="0"/>
                <w:color w:val="000000"/>
                <w:spacing w:val="-6"/>
              </w:rPr>
              <w:t xml:space="preserve"> факторов и их последующего устранения;</w:t>
            </w:r>
            <w:r w:rsidR="00D16192" w:rsidRPr="009457E9">
              <w:rPr>
                <w:rFonts w:ascii="PT Astra Serif" w:hAnsi="PT Astra Serif"/>
                <w:b w:val="0"/>
                <w:color w:val="000000"/>
                <w:spacing w:val="-6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  <w:color w:val="000000"/>
              </w:rPr>
              <w:t>правила подготовки и издания нормативных правовых актов Ульяновской области;</w:t>
            </w:r>
            <w:r w:rsidR="00D16192" w:rsidRPr="009457E9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служебного распорядка, форм и методов работы с применением автоматизированных средств управления;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государственного языка Российской Федерации (русского языка);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основ Конституции Российской Федерации, законодательства о гражданской службе, законодательства о противодействии коррупции;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в области информационно-коммуникационных технологий.</w:t>
            </w:r>
          </w:p>
          <w:p w:rsidR="00D16192" w:rsidRPr="009457E9" w:rsidRDefault="00D16192" w:rsidP="00D1619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D16192" w:rsidRPr="009457E9" w:rsidRDefault="00B75709" w:rsidP="00D1619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Иные профессиональные знания:</w:t>
            </w:r>
            <w:r w:rsidR="00D16192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постановлений Правительства Российской Федерации, Устава Ульяновской области, законов Ульяновской области, договоров и соглашений Ульяновской области, иных нормативных правовых актов Ульяновской области, регулирующих соответствующую сферу деятельности применительно  к исполнению должностных обязанностей, указанных в должностном регламенте, структуры и полномочий органов государственной власти Ульяновской области и органов местного самоуправлению муниципальных образований Ульяновской области, служебного распорядка;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 xml:space="preserve">форм и методов </w:t>
            </w:r>
            <w:r w:rsidRPr="009457E9">
              <w:rPr>
                <w:rFonts w:ascii="PT Astra Serif" w:hAnsi="PT Astra Serif"/>
                <w:b w:val="0"/>
              </w:rPr>
              <w:lastRenderedPageBreak/>
              <w:t>работы с применением автоматизированных средств управления;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порядка работы со служебной информацией;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правил делового этикета;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основ делопроизводства.</w:t>
            </w:r>
          </w:p>
          <w:p w:rsidR="00D16192" w:rsidRPr="009457E9" w:rsidRDefault="00D16192" w:rsidP="00D1619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D16192" w:rsidRPr="009457E9" w:rsidRDefault="00B75709" w:rsidP="009457E9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9457E9">
              <w:rPr>
                <w:rFonts w:ascii="PT Astra Serif" w:hAnsi="PT Astra Serif" w:cs="Arial"/>
                <w:b w:val="0"/>
              </w:rPr>
              <w:t>Наличие функциональных знаний:</w:t>
            </w:r>
            <w:r w:rsidR="00D16192" w:rsidRPr="009457E9">
              <w:rPr>
                <w:rFonts w:ascii="PT Astra Serif" w:hAnsi="PT Astra Serif" w:cs="Arial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законодательных и нормативных правовых актов Российской Федерации и Ульяновской области по вопросам регулирования экономики;</w:t>
            </w:r>
            <w:r w:rsidR="009457E9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основ гражданского, административного законодательства;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порядка подготовки и реализации планов законопроектной и нормотворческой деятельности;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норм процессуального права, структуры судебной системы Российской Федерации;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законодательства об исполнительном производстве;</w:t>
            </w:r>
            <w:r w:rsidR="009457E9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порядка проведения правовой и антикоррупционной экспертизы;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правил подготовки правовых актов, правил юридической техники;</w:t>
            </w:r>
            <w:r w:rsidR="009457E9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 xml:space="preserve">порядка проведения мониторинга </w:t>
            </w:r>
            <w:proofErr w:type="spellStart"/>
            <w:r w:rsidRPr="009457E9">
              <w:rPr>
                <w:rFonts w:ascii="PT Astra Serif" w:hAnsi="PT Astra Serif"/>
                <w:b w:val="0"/>
              </w:rPr>
              <w:t>правоприменения</w:t>
            </w:r>
            <w:proofErr w:type="spellEnd"/>
            <w:r w:rsidRPr="009457E9">
              <w:rPr>
                <w:rFonts w:ascii="PT Astra Serif" w:hAnsi="PT Astra Serif"/>
                <w:b w:val="0"/>
              </w:rPr>
              <w:t>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принципы, методы, технологии и механизмы осуществления контроля (надзора);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виды, назначение и технологии организации проверочных процедур;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понятие единого реестра проверок, процедура его формирования;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процедура организации проверки: порядок, этапы, инструменты проведения;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ограничения при проведении проверочных процедур;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eastAsia="Times New Roman" w:hAnsi="PT Astra Serif"/>
                <w:b w:val="0"/>
              </w:rPr>
              <w:t>разъяснения государственных органов по определённым вопросам;</w:t>
            </w:r>
            <w:r w:rsidR="00D16192" w:rsidRPr="009457E9">
              <w:rPr>
                <w:rFonts w:ascii="PT Astra Serif" w:eastAsia="Times New Roman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меры, принимаемые по результатам проверки;</w:t>
            </w:r>
            <w:r w:rsidR="00D16192" w:rsidRPr="009457E9">
              <w:rPr>
                <w:rFonts w:ascii="PT Astra Serif" w:hAnsi="PT Astra Serif"/>
                <w:b w:val="0"/>
              </w:rPr>
              <w:t xml:space="preserve"> </w:t>
            </w:r>
            <w:r w:rsidRPr="009457E9">
              <w:rPr>
                <w:rFonts w:ascii="PT Astra Serif" w:hAnsi="PT Astra Serif"/>
                <w:b w:val="0"/>
              </w:rPr>
              <w:t>основания проведения и особенности внеплановых проверок.</w:t>
            </w:r>
          </w:p>
          <w:p w:rsidR="00D16192" w:rsidRPr="009457E9" w:rsidRDefault="00D16192" w:rsidP="009457E9">
            <w:pPr>
              <w:pStyle w:val="ac"/>
              <w:spacing w:line="216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75709" w:rsidRPr="009457E9" w:rsidRDefault="00B75709" w:rsidP="009457E9">
            <w:pPr>
              <w:pStyle w:val="ac"/>
              <w:spacing w:line="216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9457E9">
              <w:rPr>
                <w:rFonts w:ascii="PT Astra Serif" w:hAnsi="PT Astra Serif" w:cs="Arial"/>
                <w:sz w:val="24"/>
                <w:szCs w:val="24"/>
              </w:rPr>
              <w:t>Наличие базовых умений:</w:t>
            </w:r>
            <w:r w:rsidR="00D16192" w:rsidRPr="009457E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>умение мыслить системно (стратегически);</w:t>
            </w:r>
            <w:r w:rsidR="00D16192" w:rsidRPr="009457E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>умение планировать, рационально использовать служебное время и достигать результата;</w:t>
            </w:r>
            <w:r w:rsidR="00D16192" w:rsidRPr="009457E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>коммуникативные умения;</w:t>
            </w:r>
          </w:p>
          <w:p w:rsidR="00D16192" w:rsidRPr="009457E9" w:rsidRDefault="00B75709" w:rsidP="009457E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  <w:r w:rsidRPr="009457E9">
              <w:rPr>
                <w:rFonts w:ascii="PT Astra Serif" w:hAnsi="PT Astra Serif" w:cs="Arial"/>
                <w:sz w:val="24"/>
                <w:szCs w:val="24"/>
              </w:rPr>
              <w:t>4)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  <w:r w:rsidR="00D16192" w:rsidRPr="009457E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>умение работать со справочны</w:t>
            </w:r>
            <w:r w:rsidR="00D16192" w:rsidRPr="009457E9">
              <w:rPr>
                <w:rFonts w:ascii="PT Astra Serif" w:hAnsi="PT Astra Serif" w:cs="Arial"/>
                <w:sz w:val="24"/>
                <w:szCs w:val="24"/>
              </w:rPr>
              <w:t xml:space="preserve">ми нормативно-правовыми базами, 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>а также государственной системой правовой информации «Официальный интернет-портал правовой информации» (</w:t>
            </w:r>
            <w:r w:rsidRPr="009457E9">
              <w:rPr>
                <w:rFonts w:ascii="PT Astra Serif" w:hAnsi="PT Astra Serif" w:cs="Arial"/>
                <w:sz w:val="24"/>
                <w:szCs w:val="24"/>
                <w:lang w:val="en-US"/>
              </w:rPr>
              <w:t>pravo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9457E9">
              <w:rPr>
                <w:rFonts w:ascii="PT Astra Serif" w:hAnsi="PT Astra Serif" w:cs="Arial"/>
                <w:sz w:val="24"/>
                <w:szCs w:val="24"/>
                <w:lang w:val="en-US"/>
              </w:rPr>
              <w:t>gov</w:t>
            </w:r>
            <w:proofErr w:type="spellEnd"/>
            <w:r w:rsidRPr="009457E9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9457E9">
              <w:rPr>
                <w:rFonts w:ascii="PT Astra Serif" w:hAnsi="PT Astra Serif" w:cs="Arial"/>
                <w:sz w:val="24"/>
                <w:szCs w:val="24"/>
                <w:lang w:val="en-US"/>
              </w:rPr>
              <w:t>ru</w:t>
            </w:r>
            <w:proofErr w:type="spellEnd"/>
            <w:r w:rsidRPr="009457E9">
              <w:rPr>
                <w:rFonts w:ascii="PT Astra Serif" w:hAnsi="PT Astra Serif" w:cs="Arial"/>
                <w:sz w:val="24"/>
                <w:szCs w:val="24"/>
              </w:rPr>
              <w:t>);</w:t>
            </w:r>
            <w:r w:rsidR="00D16192" w:rsidRPr="009457E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 xml:space="preserve">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и презентациями, включая их создание, редактирование и форматирование, </w:t>
            </w:r>
            <w:r w:rsidR="00D16192" w:rsidRPr="009457E9">
              <w:rPr>
                <w:rFonts w:ascii="PT Astra Serif" w:hAnsi="PT Astra Serif" w:cs="Arial"/>
                <w:sz w:val="24"/>
                <w:szCs w:val="24"/>
              </w:rPr>
              <w:t>с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>охранение и печать;</w:t>
            </w:r>
            <w:r w:rsidR="00D16192" w:rsidRPr="009457E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умение работать с общими сетевыми ресурсами (сетевыми дисками, папками);</w:t>
            </w:r>
          </w:p>
          <w:p w:rsidR="00D16192" w:rsidRPr="009457E9" w:rsidRDefault="00B75709" w:rsidP="009457E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9457E9">
              <w:rPr>
                <w:rFonts w:ascii="PT Astra Serif" w:hAnsi="PT Astra Serif" w:cs="Arial"/>
                <w:spacing w:val="-4"/>
                <w:sz w:val="24"/>
                <w:szCs w:val="24"/>
              </w:rPr>
              <w:t>управленческие умения: умение руководить подчинёнными, эффективно планировать, организовывать работу и контролировать её выполнение; умение оперативно принимать и реализовывать управленческие решения;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 xml:space="preserve">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D16192" w:rsidRPr="009457E9" w:rsidRDefault="00D16192" w:rsidP="009457E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 w:cs="Arial"/>
                <w:sz w:val="24"/>
                <w:szCs w:val="24"/>
              </w:rPr>
              <w:t>Н</w:t>
            </w:r>
            <w:r w:rsidR="00B75709" w:rsidRPr="009457E9">
              <w:rPr>
                <w:rFonts w:ascii="PT Astra Serif" w:hAnsi="PT Astra Serif" w:cs="Arial"/>
                <w:sz w:val="24"/>
                <w:szCs w:val="24"/>
              </w:rPr>
              <w:t>аличие профессиональных умений:</w:t>
            </w:r>
            <w:r w:rsidRPr="009457E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эффективно планировать, организовывать и контролировать работу подчинённых лиц;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оперативно принимать и реализовывать управленческие решения;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вести деловые переговоры с представителями органов государственной власти, органов местного самоуправления,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lastRenderedPageBreak/>
              <w:t>организаций;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соблюдать этику делового общения.</w:t>
            </w:r>
          </w:p>
          <w:p w:rsidR="00B75709" w:rsidRPr="009457E9" w:rsidRDefault="00B75709" w:rsidP="009457E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457E9">
              <w:rPr>
                <w:rFonts w:ascii="PT Astra Serif" w:hAnsi="PT Astra Serif" w:cs="Arial"/>
                <w:sz w:val="24"/>
                <w:szCs w:val="24"/>
              </w:rPr>
              <w:t>Наличие функциональных умений:</w:t>
            </w:r>
            <w:r w:rsidR="00D16192" w:rsidRPr="009457E9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подготовки и реализации планов законопроектной и нормотворческой деятельности;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анализа, изучения и обобщения нормотворческой деятельности Российской Федерации, субъектов Российской Федерации;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проведения правовой и антикоррупционной экспертизы правовых актов и их проектов;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мониторинга </w:t>
            </w:r>
            <w:proofErr w:type="spellStart"/>
            <w:r w:rsidRPr="009457E9">
              <w:rPr>
                <w:rFonts w:ascii="PT Astra Serif" w:hAnsi="PT Astra Serif"/>
                <w:sz w:val="24"/>
                <w:szCs w:val="24"/>
              </w:rPr>
              <w:t>правоприменения</w:t>
            </w:r>
            <w:proofErr w:type="spellEnd"/>
            <w:r w:rsidRPr="009457E9">
              <w:rPr>
                <w:rFonts w:ascii="PT Astra Serif" w:hAnsi="PT Astra Serif"/>
                <w:sz w:val="24"/>
                <w:szCs w:val="24"/>
              </w:rPr>
              <w:t>;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подготовки проектов правовых актов.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75709" w:rsidRPr="009457E9" w:rsidRDefault="00D16192" w:rsidP="00D16192">
            <w:pPr>
              <w:suppressAutoHyphens/>
              <w:spacing w:line="228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6.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Должностные обязанности: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о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существляет руководство отделом, обеспечивает (организует) выполнение задач, полномочий, функций, возложенных на отдел в соответствии с положением об отделе;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контролирует исполнение работниками отдела их служебных обязанностей, в том числе исполнение документов по качеству и срокам;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 согласованию с Министром экономического развития Ульяновской области (далее – Министр) участвует в служебных совещаниях и других мероприятиях, проводимых Министерством;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 требованию Министра готовит отчёты и материалы о своей работе;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вносит Министру предложения по совершенствованию работы отдела;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организует рассмотрение и подготовку ответов на обращения граждан и организаций по вопросам, отнесённым к компетенции отдела;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обеспечивает сохранность конфиденциальной информации (служебной и коммерческой тайны, а также иных конфиденциальных сведений), которая стала ему известна в процессе выполнения должностных обязанностей;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консультирует сотрудников Министерства и департамента, представителей организаций и граждан по вопросам, отнесённым к компетенции отдела;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производит компьютерную обработку информации и документов, касающихся своих должностных обязанностей;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принимает участие в подготовке методических рекомендаций и разъяснений по вопросам, отнесённым к компетенции отдела;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организует и в случае необходимости принимает участие в судебных заседаниях по делам в качестве представителя Министерства экономического развития Ульяновской области;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обеспечивает правовое сопровождение хозяйственной деятельности  Министерства, решение кадровых, договорных отношений; 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представляет интересы Министерства в арбитражных судах и судах общей юрисдикции, в органах внутренних дел Российской Федерации, прокуратуре Российской Федерации и иных правоохранительных органах;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>в рамках судебных дел готовит пояснения, отзывы, заявления и исковые заявления, ходатайства, жалобы (апелляционные, кассационные, в порядке надзора), а также осуществляет участие в судебных заседаниях;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>проводит служебные проверки в отношении гражданских служащих Министерства;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>проводит экспертизу проектов нормативных правовых актов, разрабатываемых и издаваемых Министерством;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>участвует и проводит совместные мероприятия, осуществляет обмен информацией и иные формы взаимодействия с государственными органами, органами местного самоуправления, общественными объединениями, организациями, а также должностными лицами;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участвует и проводит совещания, конференции, семинары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br/>
              <w:t>в Министерстве;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>рассматривает в соответствии с законодательством обращений граждан и организаций;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предоставляет в соответствии с законодательством Российской Федерации информации о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lastRenderedPageBreak/>
              <w:t>деятельности в сфере исковой и претензионной работы в Министерстве;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>участвует в служебных совещаниях и других мероприятиях, проводимых Министерством;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eastAsia="Arial" w:hAnsi="PT Astra Serif"/>
                <w:sz w:val="24"/>
                <w:szCs w:val="24"/>
                <w:lang w:eastAsia="ar-SA"/>
              </w:rPr>
              <w:t>проводит работу по противодействию коррупции в Министерстве;</w:t>
            </w:r>
            <w:r w:rsidRPr="009457E9">
              <w:rPr>
                <w:rFonts w:ascii="PT Astra Serif" w:eastAsia="Arial" w:hAnsi="PT Astra Serif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разрабатывает проекты нормативных правовых актов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br/>
              <w:t>по противодействию коррупции в Министерстве;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>участвует и проводит совместные мероприятия, осуществляет обмен информацией и иные формы взаимодействия с государственными органами, органами местного самоуправления, общественными объединениями, организациями, а также должностными лицами по вопросам противодействия коррупции в Министерстве;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>участвует и проводит совещания, конференции, семинары по вопросам противодействия коррупции в Министерстве;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рассматривает в соответствии с законодательством обращений граждан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br/>
              <w:t>и организаций, содержащих сведения о коррупции в Министерстве;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>осуществляет подготовку информационных, информационно-аналитических и справочных материалов по вопросам противодействия коррупции в Министерстве и направляет их в уполномоченные органы;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предоставляет в соответствии с законодательством Российской Федерации информации о деятельности в сфере противодействия коррупции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br/>
              <w:t>в Министерстве;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оказывает государственным служащим консультативную помощь по вопросам, связанным с применением на практике требований к служебному поведению и общих </w:t>
            </w:r>
            <w:hyperlink r:id="rId9" w:history="1">
              <w:r w:rsidR="00B75709" w:rsidRPr="009457E9">
                <w:rPr>
                  <w:rFonts w:ascii="PT Astra Serif" w:hAnsi="PT Astra Serif"/>
                  <w:sz w:val="24"/>
                  <w:szCs w:val="24"/>
                </w:rPr>
                <w:t>принципов</w:t>
              </w:r>
            </w:hyperlink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 служебного поведения государственных служащих, утвержденных Указом Президента Российской Федерации от 12.08.2002 № 885 «Об утверждении общих принципов служебного поведения государственных служащих», а также с уведомлением представителя нанимателя, органов прокуратуры, иных государственных органов о фактах совершения государственными служащими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организовывает правовое просвещение государственных служащих;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взаимодействует с правоохранительными органами в установленной сфере деятельности;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pacing w:val="-2"/>
                <w:sz w:val="24"/>
                <w:szCs w:val="24"/>
              </w:rPr>
              <w:t>вносит директору департамента (лицу, его заменяющему) предложения по совершенствованию работы отдела;</w:t>
            </w:r>
            <w:r w:rsidRPr="009457E9">
              <w:rPr>
                <w:rFonts w:ascii="PT Astra Serif" w:hAnsi="PT Astra Serif"/>
                <w:color w:val="000000"/>
                <w:spacing w:val="-2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pacing w:val="-2"/>
                <w:sz w:val="24"/>
                <w:szCs w:val="24"/>
              </w:rPr>
              <w:t>по требованию директора департамента готовит планы, отчёты и материалы о своей работе и работе отдела;</w:t>
            </w:r>
            <w:r w:rsidRPr="009457E9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pacing w:val="-2"/>
                <w:sz w:val="24"/>
                <w:szCs w:val="24"/>
              </w:rPr>
              <w:t>организует рассмотрение и подготовку ответов на обращения граждан и организаций по вопросам, отнесённым к компетенции отдела;</w:t>
            </w:r>
            <w:r w:rsidRPr="009457E9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pacing w:val="-2"/>
                <w:sz w:val="24"/>
                <w:szCs w:val="24"/>
              </w:rPr>
              <w:t>обеспечивает сохранность конфиденциальной информации (служебной и коммерческой тайны, а также иных конфиденциальных сведений), которая стала ему известна в процессе выполнения должностных обязанностей;</w:t>
            </w:r>
            <w:r w:rsidRPr="009457E9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pacing w:val="-2"/>
                <w:sz w:val="24"/>
                <w:szCs w:val="24"/>
              </w:rPr>
              <w:t>консультирует сотрудников Министерства и департамента, представителей организаций и граждан по вопросам, отнесённым к компетенции отдела;</w:t>
            </w:r>
            <w:r w:rsidRPr="009457E9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pacing w:val="-2"/>
                <w:sz w:val="24"/>
                <w:szCs w:val="24"/>
              </w:rPr>
              <w:t>производит компьютерную обработку информации и документов, касающихся своих должностных обязанностей;</w:t>
            </w:r>
            <w:r w:rsidRPr="009457E9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pacing w:val="-2"/>
                <w:sz w:val="24"/>
                <w:szCs w:val="24"/>
              </w:rPr>
              <w:t>принимает участие в подготовке методических рекомендаций и разъяснений по вопросам, отнесённым к компетенции отдела;</w:t>
            </w:r>
            <w:r w:rsidRPr="009457E9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анализирует состояние законодательства и осуществляет выработку предложений по его совершенствованию;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осуществляет изучение правоприменительной практики реализации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lastRenderedPageBreak/>
              <w:t>законов и нормативных правовых актов Ульяновской области, других регионов и подготовку аналитических материалов;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осуществляет мониторинг законодательства и анализирует судебную практику по вопросам, входящим в компетенцию Министерства в рамках исполнения ежегодного плана мониторинга </w:t>
            </w:r>
            <w:proofErr w:type="spellStart"/>
            <w:r w:rsidR="00B75709" w:rsidRPr="009457E9">
              <w:rPr>
                <w:rFonts w:ascii="PT Astra Serif" w:hAnsi="PT Astra Serif"/>
                <w:sz w:val="24"/>
                <w:szCs w:val="24"/>
              </w:rPr>
              <w:t>правоприменения</w:t>
            </w:r>
            <w:proofErr w:type="spellEnd"/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 в Российской Федерации;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подготавливает информационные и справочно-аналитические материалы по вопросам о принятых изменениях в законодательстве;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подготавливает самостоятельно либо совместно с другими структурными подразделениями Министерства предложения о принятии, изменении, дополнении или признании утратившими силу нормативных актов Ульяновской области и Министерства, по вопросам, входящим в компетенцию Министерства;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разрабатывает по поручению руководителя самостоятельно либо совместно с другими структурными подразделениями Министерства проекты нормативных актов Ульяновской области по вопросам деятельности Министерства;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оказывает по запросам структурных подразделений Министерства юридическую помощь в подготовке проектов нормативных актов;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участвует в подготовке проектов законодательных и иных нормативных актов, разрабатываемых структурными подразделениями Министерства;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участвует в разработке и осуществлении мероприятий, направленных на обеспечение соблюдения актов законодательства, нормативных и иных правовых актов в деятельности Министерства;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проводит правовую экспертизу, представляемых на согласование Министру экономического развития Ульяновской области, проектов приказов, распоряжений, инструкций и других нормативных и правовых актов Министерства, соглашений, государственных контрактов;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подготавливает заключения и вносит предложения о соответствии проектов нормативных правовых актов, носящих отраслевой характер и подготавливаемых структурными подразделениями Министерства, поступивших на рассмотрение в отдел, законодательству и правилам юридической техники;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осуществляет анализ проектов муниципальных нормативных правовых актов, разрабатываемых органами местного самоуправления муниципальных образований Ульяновской области в порядке, определенном Губернатором Ульяновской области; 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осуществляет экспертизу и согласование проектов нормативных правовых актов Ульяновской области, разрабатываемых органами государственной власти Ульяновской области;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осуществляет взаимодействие с юридическими службами государственных органов, органов местного самоуправления, предприятий, учреждений и организаций в интересах защиты законных прав и интересов Министерства;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осуществляет подготовку планов и отчётов по направлениям деятельности отдела, а также планов и отчётов по нормотворческой и законопроектной деятельности Министерства;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осуществляет приём и оказывает бесплатную юридическую помощь физическим и юридическим лицам в порядке, предусмотренном Правительством Ульяновской области;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участвует в работе комиссий, организуемых Правительством Ульяновской области, Министерством, иных межведомственных комиссий;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>составляет протоколы об административных правонарушениях, выносит определения о возбуждении дела об административном правонарушении, проводит административное расследование в соответствии</w:t>
            </w:r>
            <w:r w:rsidR="00B75709"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br/>
            </w:r>
            <w:r w:rsidR="00B75709"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>с Кодексом Российской Федерации об административных правонарушениях;</w:t>
            </w:r>
            <w:r w:rsidRPr="009457E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75709" w:rsidRPr="009457E9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в рамках осуществления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>регионально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го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государственно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го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контрол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я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(надзора) </w:t>
            </w:r>
            <w:r w:rsidR="00B75709" w:rsidRPr="009457E9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проводит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>профилактические мероприятия и контрольные (надзорные) мероприятия;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не допускает неправомерное и (или) неэффективное использование бюджетных средств;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pacing w:val="-2"/>
                <w:sz w:val="24"/>
                <w:szCs w:val="24"/>
              </w:rPr>
              <w:t>участвует в служебных совещаниях и других мероприятиях, проводимых Министерством;</w:t>
            </w:r>
            <w:r w:rsidRPr="009457E9">
              <w:rPr>
                <w:rFonts w:ascii="PT Astra Serif" w:hAnsi="PT Astra Serif"/>
                <w:color w:val="000000"/>
                <w:spacing w:val="-2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pacing w:val="-2"/>
                <w:sz w:val="24"/>
                <w:szCs w:val="24"/>
              </w:rPr>
              <w:t xml:space="preserve">представляет отчёты в государственно-правовое управление администрации Губернатора Ульяновской области;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>по согласованию с директором департамента (лицом, его заменяющим) участвует в служебных совещаниях, коллегиях и других мероприятиях, проводимых департаментом;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>проводит мероприятия по обеспечению Ульяновской области резервами материальных ресурсов в целях исполнения мероприятий по гражданской обороне и при возникновении чрезвычайных ситуаций на территории Ульяновской области;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осуществляет наставничество в соответствии с решением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>представителя нанимателя;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5709" w:rsidRPr="009457E9">
              <w:rPr>
                <w:rFonts w:ascii="PT Astra Serif" w:hAnsi="PT Astra Serif"/>
                <w:sz w:val="24"/>
                <w:szCs w:val="24"/>
              </w:rPr>
              <w:t xml:space="preserve">повышает </w:t>
            </w:r>
            <w:r w:rsidRPr="009457E9">
              <w:rPr>
                <w:rFonts w:ascii="PT Astra Serif" w:hAnsi="PT Astra Serif"/>
                <w:sz w:val="24"/>
                <w:szCs w:val="24"/>
              </w:rPr>
              <w:t xml:space="preserve">свой профессиональный уровень; </w:t>
            </w:r>
            <w:r w:rsidR="00B75709" w:rsidRPr="009457E9">
              <w:rPr>
                <w:rFonts w:ascii="PT Astra Serif" w:hAnsi="PT Astra Serif" w:cs="Arial"/>
                <w:sz w:val="24"/>
                <w:szCs w:val="24"/>
              </w:rPr>
              <w:t xml:space="preserve">соблюдает нормы Кодекса профессиональной этики работников </w:t>
            </w:r>
            <w:r w:rsidR="00B75709" w:rsidRPr="009457E9">
              <w:rPr>
                <w:rFonts w:ascii="PT Astra Serif" w:hAnsi="PT Astra Serif" w:cs="Arial"/>
                <w:sz w:val="24"/>
                <w:szCs w:val="24"/>
              </w:rPr>
              <w:br/>
              <w:t>Министерства.</w:t>
            </w:r>
          </w:p>
          <w:p w:rsidR="00B75709" w:rsidRPr="009457E9" w:rsidRDefault="00B75709" w:rsidP="00D16192">
            <w:pPr>
              <w:suppressAutoHyphens/>
              <w:spacing w:line="228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457E9"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Pr="009457E9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Показатели эффективности и результативности профессиональной служебной деятельности оцениваются по следующим показателям: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выполняемый объём работы и интенсивность труда (количество разработанных проектов законов и иных нормативных правовых актов, количество проведённых проверок, количество проведённых мероприятий обучающего характера);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своевременность выполнения поручений и рассмотрения обращений граждан и организаций;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ошибок);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документами);</w:t>
            </w:r>
            <w:r w:rsidR="00D16192" w:rsidRPr="009457E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457E9">
              <w:rPr>
                <w:rFonts w:ascii="PT Astra Serif" w:hAnsi="PT Astra Serif"/>
                <w:sz w:val="24"/>
                <w:szCs w:val="24"/>
              </w:rPr>
              <w:t>соблюдение служебной дисциплины.</w:t>
            </w:r>
          </w:p>
          <w:p w:rsidR="00B75709" w:rsidRPr="009457E9" w:rsidRDefault="00B75709" w:rsidP="00B75709">
            <w:pPr>
              <w:suppressAutoHyphens/>
              <w:spacing w:line="228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457E9">
              <w:rPr>
                <w:rFonts w:ascii="PT Astra Serif" w:hAnsi="PT Astra Serif"/>
                <w:sz w:val="24"/>
                <w:szCs w:val="24"/>
              </w:rPr>
              <w:t>М</w:t>
            </w:r>
            <w:r w:rsidRPr="009457E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инимальный размер денежного содержания составляет 62951, 20руб/мес.</w:t>
            </w:r>
          </w:p>
        </w:tc>
      </w:tr>
    </w:tbl>
    <w:p w:rsidR="00FA4B62" w:rsidRPr="009457E9" w:rsidRDefault="00FA4B62" w:rsidP="00372D64">
      <w:pPr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3F0F25" w:rsidRPr="009457E9" w:rsidRDefault="003F0F25" w:rsidP="003F0F25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службы–09.00, окончания службы –18.00. Перерыв для отдыха и питания с 13.00–до 14.00.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Конкурс проводится по адресу: г. Ульяновск, Соборная Площадь, д. 1. Конкурс заключается в оценке профессионального уровня кандидатов к вакантной должности 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- основ законодательства Российской Федерации и Ульяновской области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антикоррупции</w:t>
      </w:r>
      <w:proofErr w:type="spellEnd"/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клиентоцентричности</w:t>
      </w:r>
      <w:proofErr w:type="spellEnd"/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20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10" w:history="1">
        <w:r w:rsidRPr="009457E9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9457E9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3F0F25" w:rsidRPr="009457E9" w:rsidRDefault="003F0F25" w:rsidP="003F0F25">
      <w:pPr>
        <w:pStyle w:val="a5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  <w:b/>
        </w:rPr>
      </w:pPr>
      <w:r w:rsidRPr="009457E9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3F0F25" w:rsidRPr="009457E9" w:rsidRDefault="003F0F25" w:rsidP="003F0F25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9457E9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3F0F25" w:rsidRPr="009457E9" w:rsidRDefault="003F0F25" w:rsidP="003F0F25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9457E9">
        <w:rPr>
          <w:rFonts w:ascii="PT Astra Serif" w:hAnsi="PT Astra Serif"/>
        </w:rPr>
        <w:t>- ситуационное интервью (максимальный балл – 4 балла);</w:t>
      </w:r>
    </w:p>
    <w:p w:rsidR="003F0F25" w:rsidRPr="009457E9" w:rsidRDefault="003F0F25" w:rsidP="003F0F25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9457E9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3F0F25" w:rsidRPr="009457E9" w:rsidRDefault="003F0F25" w:rsidP="003F0F25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9457E9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3F0F25" w:rsidRPr="009457E9" w:rsidRDefault="003F0F25" w:rsidP="003F0F25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9457E9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3F0F25" w:rsidRPr="009457E9" w:rsidRDefault="003F0F25" w:rsidP="003F0F25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9457E9">
        <w:rPr>
          <w:rFonts w:ascii="PT Astra Serif" w:hAnsi="PT Astra Serif"/>
        </w:rPr>
        <w:lastRenderedPageBreak/>
        <w:t>Рейтинг кандидатов формируется в зависимости от набранных ими итоговых баллов в порядке убывания.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3F0F25" w:rsidRPr="009457E9" w:rsidRDefault="003F0F25" w:rsidP="003F0F2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457E9">
        <w:rPr>
          <w:rFonts w:ascii="PT Astra Serif" w:hAnsi="PT Astra Serif"/>
          <w:sz w:val="24"/>
          <w:szCs w:val="24"/>
        </w:rPr>
        <w:t xml:space="preserve">2. 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11" w:history="1">
        <w:r w:rsidRPr="009457E9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9457E9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3F0F25" w:rsidRPr="009457E9" w:rsidRDefault="003F0F25" w:rsidP="003F0F2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3F0F25" w:rsidRPr="009457E9" w:rsidRDefault="003F0F25" w:rsidP="003F0F2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9457E9">
        <w:rPr>
          <w:rFonts w:ascii="PT Astra Serif" w:hAnsi="PT Astra Serif" w:cs="PT Astra Serif"/>
          <w:sz w:val="24"/>
          <w:szCs w:val="24"/>
        </w:rPr>
        <w:t xml:space="preserve">копию трудовой книжки, верность которой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Pr="009457E9">
        <w:rPr>
          <w:rFonts w:ascii="PT Astra Serif" w:hAnsi="PT Astra Serif" w:cs="PT Astra Serif"/>
          <w:sz w:val="24"/>
          <w:szCs w:val="24"/>
        </w:rPr>
        <w:br/>
        <w:t xml:space="preserve">в электронном виде, на бумажном носителе либо в форме электронного документа </w:t>
      </w:r>
      <w:r w:rsidRPr="009457E9">
        <w:rPr>
          <w:rFonts w:ascii="PT Astra Serif" w:hAnsi="PT Astra Serif" w:cs="PT Astra Serif"/>
          <w:sz w:val="24"/>
          <w:szCs w:val="24"/>
        </w:rPr>
        <w:br/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3F0F25" w:rsidRPr="009457E9" w:rsidRDefault="003F0F25" w:rsidP="003F0F2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9457E9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3F0F25" w:rsidRPr="009457E9" w:rsidRDefault="003F0F25" w:rsidP="003F0F2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документ об отсутствии у гражданина заболевания, препятствующего поступлению 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на гражданскую службу или ее прохождению:</w:t>
      </w: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-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(форма N 001-ГС/у);</w:t>
      </w: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7.копия СНИЛС;</w:t>
      </w: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8.копия ИНН;</w:t>
      </w: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9457E9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9457E9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3F0F25" w:rsidRPr="009457E9" w:rsidRDefault="003F0F25" w:rsidP="003F0F25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10. Согласие на обработку персональных данных.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данных, разрешенных субъектом персональных данных для распространения.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Pr="009457E9">
        <w:rPr>
          <w:rFonts w:ascii="PT Astra Serif" w:hAnsi="PT Astra Serif"/>
          <w:sz w:val="24"/>
          <w:szCs w:val="24"/>
        </w:rPr>
        <w:t xml:space="preserve">анкету, 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з</w:t>
      </w:r>
      <w:r w:rsidRPr="009457E9">
        <w:rPr>
          <w:rFonts w:ascii="PT Astra Serif" w:hAnsi="PT Astra Serif"/>
          <w:sz w:val="24"/>
          <w:szCs w:val="24"/>
        </w:rPr>
        <w:t>аполненную с применением функциональных возможностей специального программного обеспечения «Анкета ГС (МС)» (</w:t>
      </w:r>
      <w:hyperlink r:id="rId12" w:history="1">
        <w:r w:rsidRPr="009457E9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9457E9">
        <w:rPr>
          <w:rStyle w:val="a3"/>
          <w:rFonts w:ascii="PT Astra Serif" w:hAnsi="PT Astra Serif"/>
          <w:sz w:val="24"/>
          <w:szCs w:val="24"/>
        </w:rPr>
        <w:t>)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замещает должность гражданской службы.</w:t>
      </w:r>
    </w:p>
    <w:p w:rsidR="003F0F25" w:rsidRPr="009457E9" w:rsidRDefault="003F0F25" w:rsidP="003F0F25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9457E9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EF4882" w:rsidRPr="009457E9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15</w:t>
      </w:r>
      <w:r w:rsidRPr="009457E9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.0</w:t>
      </w:r>
      <w:r w:rsidR="00EF4882" w:rsidRPr="009457E9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9457E9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.2026) 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</w:t>
      </w:r>
      <w:proofErr w:type="spellStart"/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205, ежедневно, кроме выходных (субботы, воскресенья) и праздничных дней, с 11.00 до 13.00. </w:t>
      </w:r>
      <w:r w:rsidRPr="009457E9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проведения 2 этапа конкурса – </w:t>
      </w:r>
      <w:r w:rsidR="00EF4882"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08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EF4882"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.2026-</w:t>
      </w:r>
      <w:r w:rsidR="00EF4882"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10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EF4882"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.2026.</w:t>
      </w:r>
    </w:p>
    <w:p w:rsidR="003F0F25" w:rsidRPr="009457E9" w:rsidRDefault="003F0F25" w:rsidP="003F0F25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3F0F25" w:rsidRPr="009457E9" w:rsidRDefault="003F0F25" w:rsidP="003F0F25">
      <w:pPr>
        <w:pStyle w:val="ac"/>
        <w:jc w:val="both"/>
        <w:rPr>
          <w:rFonts w:ascii="PT Astra Serif" w:hAnsi="PT Astra Serif" w:cs="Times New Roman"/>
          <w:sz w:val="24"/>
          <w:szCs w:val="24"/>
        </w:rPr>
      </w:pPr>
      <w:r w:rsidRPr="009457E9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9457E9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F0F25" w:rsidRPr="009457E9" w:rsidRDefault="003F0F25" w:rsidP="003F0F25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9457E9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3F0F25" w:rsidRPr="009457E9" w:rsidRDefault="003F0F25" w:rsidP="003F0F25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3F0F25" w:rsidRPr="009457E9" w:rsidRDefault="003F0F25" w:rsidP="003F0F25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3F0F25" w:rsidRPr="009457E9" w:rsidRDefault="003F0F25" w:rsidP="003F0F25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 подробную информацию можно получить по контактному абонентскому номеру телефонной связи: (8422), 58-92-31, 27-91-56, (с 11</w:t>
      </w:r>
      <w:r w:rsidRPr="009457E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9457E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9457E9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www.kadr.ulgov.ru.</w:t>
      </w:r>
    </w:p>
    <w:p w:rsidR="00250262" w:rsidRPr="009457E9" w:rsidRDefault="00250262" w:rsidP="003F0F25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250262" w:rsidRPr="0094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PT Astra Serif" w:hAnsi="PT Astra Serif" w:cs="PT Astra Serif" w:hint="default"/>
        <w:sz w:val="28"/>
        <w:szCs w:val="28"/>
      </w:rPr>
    </w:lvl>
  </w:abstractNum>
  <w:abstractNum w:abstractNumId="1" w15:restartNumberingAfterBreak="0">
    <w:nsid w:val="07E91C4D"/>
    <w:multiLevelType w:val="multilevel"/>
    <w:tmpl w:val="4A225DE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" w15:restartNumberingAfterBreak="0">
    <w:nsid w:val="08AA0351"/>
    <w:multiLevelType w:val="hybridMultilevel"/>
    <w:tmpl w:val="A6CEC8F4"/>
    <w:lvl w:ilvl="0" w:tplc="9412F6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5165B3"/>
    <w:multiLevelType w:val="multilevel"/>
    <w:tmpl w:val="195165B3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5337D2"/>
    <w:multiLevelType w:val="multilevel"/>
    <w:tmpl w:val="8E3E4B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BA2A3C"/>
    <w:multiLevelType w:val="hybridMultilevel"/>
    <w:tmpl w:val="253A9C52"/>
    <w:lvl w:ilvl="0" w:tplc="93584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557124"/>
    <w:multiLevelType w:val="hybridMultilevel"/>
    <w:tmpl w:val="8B1A0696"/>
    <w:lvl w:ilvl="0" w:tplc="24204F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EA6C4CE">
      <w:start w:val="1"/>
      <w:numFmt w:val="lowerLetter"/>
      <w:lvlText w:val="%2."/>
      <w:lvlJc w:val="left"/>
      <w:pPr>
        <w:ind w:left="1785" w:hanging="360"/>
      </w:pPr>
    </w:lvl>
    <w:lvl w:ilvl="2" w:tplc="CCB015B6">
      <w:start w:val="1"/>
      <w:numFmt w:val="lowerRoman"/>
      <w:lvlText w:val="%3."/>
      <w:lvlJc w:val="right"/>
      <w:pPr>
        <w:ind w:left="2505" w:hanging="180"/>
      </w:pPr>
    </w:lvl>
    <w:lvl w:ilvl="3" w:tplc="2B76B74E">
      <w:start w:val="1"/>
      <w:numFmt w:val="decimal"/>
      <w:lvlText w:val="%4."/>
      <w:lvlJc w:val="left"/>
      <w:pPr>
        <w:ind w:left="3225" w:hanging="360"/>
      </w:pPr>
    </w:lvl>
    <w:lvl w:ilvl="4" w:tplc="988E1442">
      <w:start w:val="1"/>
      <w:numFmt w:val="lowerLetter"/>
      <w:lvlText w:val="%5."/>
      <w:lvlJc w:val="left"/>
      <w:pPr>
        <w:ind w:left="3945" w:hanging="360"/>
      </w:pPr>
    </w:lvl>
    <w:lvl w:ilvl="5" w:tplc="64DEEE56">
      <w:start w:val="1"/>
      <w:numFmt w:val="lowerRoman"/>
      <w:lvlText w:val="%6."/>
      <w:lvlJc w:val="right"/>
      <w:pPr>
        <w:ind w:left="4665" w:hanging="180"/>
      </w:pPr>
    </w:lvl>
    <w:lvl w:ilvl="6" w:tplc="F02E9FFE">
      <w:start w:val="1"/>
      <w:numFmt w:val="decimal"/>
      <w:lvlText w:val="%7."/>
      <w:lvlJc w:val="left"/>
      <w:pPr>
        <w:ind w:left="5385" w:hanging="360"/>
      </w:pPr>
    </w:lvl>
    <w:lvl w:ilvl="7" w:tplc="54F0F548">
      <w:start w:val="1"/>
      <w:numFmt w:val="lowerLetter"/>
      <w:lvlText w:val="%8."/>
      <w:lvlJc w:val="left"/>
      <w:pPr>
        <w:ind w:left="6105" w:hanging="360"/>
      </w:pPr>
    </w:lvl>
    <w:lvl w:ilvl="8" w:tplc="61A8D84A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06B6E5D"/>
    <w:multiLevelType w:val="multilevel"/>
    <w:tmpl w:val="8E3E4B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5E2F47"/>
    <w:multiLevelType w:val="hybridMultilevel"/>
    <w:tmpl w:val="F94A4BD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43D3B"/>
    <w:multiLevelType w:val="multilevel"/>
    <w:tmpl w:val="1BE0DDC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0" w15:restartNumberingAfterBreak="0">
    <w:nsid w:val="2F67338A"/>
    <w:multiLevelType w:val="hybridMultilevel"/>
    <w:tmpl w:val="F350E4E4"/>
    <w:lvl w:ilvl="0" w:tplc="C2C45D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2F4738F"/>
    <w:multiLevelType w:val="hybridMultilevel"/>
    <w:tmpl w:val="2F08BA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3226E1F"/>
    <w:multiLevelType w:val="hybridMultilevel"/>
    <w:tmpl w:val="508A288C"/>
    <w:lvl w:ilvl="0" w:tplc="6C42A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CB377C"/>
    <w:multiLevelType w:val="hybridMultilevel"/>
    <w:tmpl w:val="1F16EE26"/>
    <w:lvl w:ilvl="0" w:tplc="E6FE37DE">
      <w:start w:val="1"/>
      <w:numFmt w:val="decimal"/>
      <w:lvlText w:val="0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363ED8"/>
    <w:multiLevelType w:val="hybridMultilevel"/>
    <w:tmpl w:val="70CCA5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91A4742"/>
    <w:multiLevelType w:val="multilevel"/>
    <w:tmpl w:val="E87A4A1C"/>
    <w:lvl w:ilvl="0"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0.%2."/>
      <w:lvlJc w:val="left"/>
      <w:pPr>
        <w:ind w:left="16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16" w15:restartNumberingAfterBreak="0">
    <w:nsid w:val="39A22B46"/>
    <w:multiLevelType w:val="hybridMultilevel"/>
    <w:tmpl w:val="B13603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E8EC68A0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22E42"/>
    <w:multiLevelType w:val="multilevel"/>
    <w:tmpl w:val="2A9AC7F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 w15:restartNumberingAfterBreak="0">
    <w:nsid w:val="3F39268C"/>
    <w:multiLevelType w:val="hybridMultilevel"/>
    <w:tmpl w:val="02921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5660C"/>
    <w:multiLevelType w:val="hybridMultilevel"/>
    <w:tmpl w:val="82C07A04"/>
    <w:lvl w:ilvl="0" w:tplc="92542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F24EF6"/>
    <w:multiLevelType w:val="hybridMultilevel"/>
    <w:tmpl w:val="0A56BFBC"/>
    <w:lvl w:ilvl="0" w:tplc="4C48B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136278"/>
    <w:multiLevelType w:val="hybridMultilevel"/>
    <w:tmpl w:val="508A288C"/>
    <w:lvl w:ilvl="0" w:tplc="6C42A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244FD4"/>
    <w:multiLevelType w:val="multilevel"/>
    <w:tmpl w:val="0AC6C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7913DF3"/>
    <w:multiLevelType w:val="multilevel"/>
    <w:tmpl w:val="2F08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115BF"/>
    <w:multiLevelType w:val="multilevel"/>
    <w:tmpl w:val="2A78B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545D4A7E"/>
    <w:multiLevelType w:val="multilevel"/>
    <w:tmpl w:val="2F08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47F56"/>
    <w:multiLevelType w:val="hybridMultilevel"/>
    <w:tmpl w:val="D4880A9C"/>
    <w:lvl w:ilvl="0" w:tplc="B87CE8C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8F610AA"/>
    <w:multiLevelType w:val="hybridMultilevel"/>
    <w:tmpl w:val="F494790A"/>
    <w:lvl w:ilvl="0" w:tplc="1C903B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4A5F22"/>
    <w:multiLevelType w:val="hybridMultilevel"/>
    <w:tmpl w:val="E1203D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676FF3"/>
    <w:multiLevelType w:val="hybridMultilevel"/>
    <w:tmpl w:val="335C9E28"/>
    <w:lvl w:ilvl="0" w:tplc="EACE8BB2">
      <w:start w:val="1"/>
      <w:numFmt w:val="decimal"/>
      <w:lvlText w:val="1.%1."/>
      <w:lvlJc w:val="left"/>
      <w:pPr>
        <w:ind w:left="5606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686" w:hanging="360"/>
      </w:pPr>
    </w:lvl>
    <w:lvl w:ilvl="2" w:tplc="0419001B" w:tentative="1">
      <w:start w:val="1"/>
      <w:numFmt w:val="lowerRoman"/>
      <w:lvlText w:val="%3."/>
      <w:lvlJc w:val="right"/>
      <w:pPr>
        <w:ind w:left="7406" w:hanging="180"/>
      </w:pPr>
    </w:lvl>
    <w:lvl w:ilvl="3" w:tplc="0419000F" w:tentative="1">
      <w:start w:val="1"/>
      <w:numFmt w:val="decimal"/>
      <w:lvlText w:val="%4."/>
      <w:lvlJc w:val="left"/>
      <w:pPr>
        <w:ind w:left="8126" w:hanging="360"/>
      </w:pPr>
    </w:lvl>
    <w:lvl w:ilvl="4" w:tplc="04190019" w:tentative="1">
      <w:start w:val="1"/>
      <w:numFmt w:val="lowerLetter"/>
      <w:lvlText w:val="%5."/>
      <w:lvlJc w:val="left"/>
      <w:pPr>
        <w:ind w:left="8846" w:hanging="360"/>
      </w:pPr>
    </w:lvl>
    <w:lvl w:ilvl="5" w:tplc="0419001B" w:tentative="1">
      <w:start w:val="1"/>
      <w:numFmt w:val="lowerRoman"/>
      <w:lvlText w:val="%6."/>
      <w:lvlJc w:val="right"/>
      <w:pPr>
        <w:ind w:left="9566" w:hanging="180"/>
      </w:pPr>
    </w:lvl>
    <w:lvl w:ilvl="6" w:tplc="0419000F" w:tentative="1">
      <w:start w:val="1"/>
      <w:numFmt w:val="decimal"/>
      <w:lvlText w:val="%7."/>
      <w:lvlJc w:val="left"/>
      <w:pPr>
        <w:ind w:left="10286" w:hanging="360"/>
      </w:pPr>
    </w:lvl>
    <w:lvl w:ilvl="7" w:tplc="04190019" w:tentative="1">
      <w:start w:val="1"/>
      <w:numFmt w:val="lowerLetter"/>
      <w:lvlText w:val="%8."/>
      <w:lvlJc w:val="left"/>
      <w:pPr>
        <w:ind w:left="11006" w:hanging="360"/>
      </w:pPr>
    </w:lvl>
    <w:lvl w:ilvl="8" w:tplc="0419001B" w:tentative="1">
      <w:start w:val="1"/>
      <w:numFmt w:val="lowerRoman"/>
      <w:lvlText w:val="%9."/>
      <w:lvlJc w:val="right"/>
      <w:pPr>
        <w:ind w:left="11726" w:hanging="180"/>
      </w:pPr>
    </w:lvl>
  </w:abstractNum>
  <w:abstractNum w:abstractNumId="31" w15:restartNumberingAfterBreak="0">
    <w:nsid w:val="720279CE"/>
    <w:multiLevelType w:val="hybridMultilevel"/>
    <w:tmpl w:val="3F864B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2E7548A"/>
    <w:multiLevelType w:val="multilevel"/>
    <w:tmpl w:val="744C024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9605A8"/>
    <w:multiLevelType w:val="multilevel"/>
    <w:tmpl w:val="645E0A5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4" w15:restartNumberingAfterBreak="0">
    <w:nsid w:val="7A1D0ECC"/>
    <w:multiLevelType w:val="multilevel"/>
    <w:tmpl w:val="2A78B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A2F1FAE"/>
    <w:multiLevelType w:val="hybridMultilevel"/>
    <w:tmpl w:val="39A03872"/>
    <w:lvl w:ilvl="0" w:tplc="0D76E9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4"/>
  </w:num>
  <w:num w:numId="5">
    <w:abstractNumId w:val="10"/>
  </w:num>
  <w:num w:numId="6">
    <w:abstractNumId w:val="17"/>
  </w:num>
  <w:num w:numId="7">
    <w:abstractNumId w:val="11"/>
  </w:num>
  <w:num w:numId="8">
    <w:abstractNumId w:val="23"/>
  </w:num>
  <w:num w:numId="9">
    <w:abstractNumId w:val="25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15"/>
  </w:num>
  <w:num w:numId="13">
    <w:abstractNumId w:val="22"/>
  </w:num>
  <w:num w:numId="14">
    <w:abstractNumId w:val="33"/>
  </w:num>
  <w:num w:numId="15">
    <w:abstractNumId w:val="9"/>
  </w:num>
  <w:num w:numId="16">
    <w:abstractNumId w:val="1"/>
  </w:num>
  <w:num w:numId="17">
    <w:abstractNumId w:val="13"/>
  </w:num>
  <w:num w:numId="18">
    <w:abstractNumId w:val="30"/>
  </w:num>
  <w:num w:numId="19">
    <w:abstractNumId w:val="8"/>
  </w:num>
  <w:num w:numId="20">
    <w:abstractNumId w:val="20"/>
  </w:num>
  <w:num w:numId="21">
    <w:abstractNumId w:val="31"/>
  </w:num>
  <w:num w:numId="22">
    <w:abstractNumId w:val="5"/>
  </w:num>
  <w:num w:numId="23">
    <w:abstractNumId w:val="27"/>
  </w:num>
  <w:num w:numId="24">
    <w:abstractNumId w:val="18"/>
  </w:num>
  <w:num w:numId="25">
    <w:abstractNumId w:val="16"/>
  </w:num>
  <w:num w:numId="26">
    <w:abstractNumId w:val="26"/>
  </w:num>
  <w:num w:numId="27">
    <w:abstractNumId w:val="35"/>
  </w:num>
  <w:num w:numId="28">
    <w:abstractNumId w:val="6"/>
  </w:num>
  <w:num w:numId="29">
    <w:abstractNumId w:val="4"/>
  </w:num>
  <w:num w:numId="30">
    <w:abstractNumId w:val="7"/>
  </w:num>
  <w:num w:numId="31">
    <w:abstractNumId w:val="19"/>
  </w:num>
  <w:num w:numId="32">
    <w:abstractNumId w:val="28"/>
  </w:num>
  <w:num w:numId="33">
    <w:abstractNumId w:val="12"/>
  </w:num>
  <w:num w:numId="34">
    <w:abstractNumId w:val="21"/>
  </w:num>
  <w:num w:numId="35">
    <w:abstractNumId w:val="0"/>
  </w:num>
  <w:num w:numId="36">
    <w:abstractNumId w:val="14"/>
  </w:num>
  <w:num w:numId="37">
    <w:abstractNumId w:val="3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11"/>
    <w:rsid w:val="00003ADC"/>
    <w:rsid w:val="00007860"/>
    <w:rsid w:val="00037F0E"/>
    <w:rsid w:val="00041B90"/>
    <w:rsid w:val="00047C06"/>
    <w:rsid w:val="00061687"/>
    <w:rsid w:val="00096222"/>
    <w:rsid w:val="000A4AB0"/>
    <w:rsid w:val="000A5E59"/>
    <w:rsid w:val="000B4C81"/>
    <w:rsid w:val="000B50FA"/>
    <w:rsid w:val="0010198D"/>
    <w:rsid w:val="00111851"/>
    <w:rsid w:val="00121A0B"/>
    <w:rsid w:val="00136B55"/>
    <w:rsid w:val="0014525F"/>
    <w:rsid w:val="0014688C"/>
    <w:rsid w:val="00151CE1"/>
    <w:rsid w:val="00152C7F"/>
    <w:rsid w:val="001834E1"/>
    <w:rsid w:val="001961A2"/>
    <w:rsid w:val="00197182"/>
    <w:rsid w:val="001B4DF9"/>
    <w:rsid w:val="001D7E85"/>
    <w:rsid w:val="001E1093"/>
    <w:rsid w:val="001E24E1"/>
    <w:rsid w:val="00200B91"/>
    <w:rsid w:val="00236FC0"/>
    <w:rsid w:val="00241613"/>
    <w:rsid w:val="00243F51"/>
    <w:rsid w:val="00250262"/>
    <w:rsid w:val="00255942"/>
    <w:rsid w:val="002748DE"/>
    <w:rsid w:val="00282A2A"/>
    <w:rsid w:val="002B0F89"/>
    <w:rsid w:val="002D3963"/>
    <w:rsid w:val="002D6DD3"/>
    <w:rsid w:val="002E5FC0"/>
    <w:rsid w:val="002F0532"/>
    <w:rsid w:val="002F296F"/>
    <w:rsid w:val="00322A27"/>
    <w:rsid w:val="0032383B"/>
    <w:rsid w:val="00356F1E"/>
    <w:rsid w:val="00372D64"/>
    <w:rsid w:val="00393C63"/>
    <w:rsid w:val="0039548B"/>
    <w:rsid w:val="00395BF2"/>
    <w:rsid w:val="003C605E"/>
    <w:rsid w:val="003D017D"/>
    <w:rsid w:val="003D4E61"/>
    <w:rsid w:val="003E2BD3"/>
    <w:rsid w:val="003F0F25"/>
    <w:rsid w:val="003F2A73"/>
    <w:rsid w:val="00404C08"/>
    <w:rsid w:val="00417425"/>
    <w:rsid w:val="00433747"/>
    <w:rsid w:val="00456CA9"/>
    <w:rsid w:val="00465D1E"/>
    <w:rsid w:val="004734FE"/>
    <w:rsid w:val="00475803"/>
    <w:rsid w:val="00485132"/>
    <w:rsid w:val="00492962"/>
    <w:rsid w:val="00495569"/>
    <w:rsid w:val="004B21C6"/>
    <w:rsid w:val="004C30F7"/>
    <w:rsid w:val="004D2B44"/>
    <w:rsid w:val="004F225F"/>
    <w:rsid w:val="004F47C0"/>
    <w:rsid w:val="00523FC9"/>
    <w:rsid w:val="005523D6"/>
    <w:rsid w:val="00557241"/>
    <w:rsid w:val="00563813"/>
    <w:rsid w:val="00574F5C"/>
    <w:rsid w:val="00582811"/>
    <w:rsid w:val="00587E2E"/>
    <w:rsid w:val="005900DE"/>
    <w:rsid w:val="00596D86"/>
    <w:rsid w:val="00597935"/>
    <w:rsid w:val="005C4CE4"/>
    <w:rsid w:val="005C65FB"/>
    <w:rsid w:val="005D386A"/>
    <w:rsid w:val="005D5FD4"/>
    <w:rsid w:val="005D622B"/>
    <w:rsid w:val="005E1A73"/>
    <w:rsid w:val="005F4385"/>
    <w:rsid w:val="006040AC"/>
    <w:rsid w:val="006061F6"/>
    <w:rsid w:val="00610F2B"/>
    <w:rsid w:val="00650D87"/>
    <w:rsid w:val="00655009"/>
    <w:rsid w:val="00656890"/>
    <w:rsid w:val="0066030C"/>
    <w:rsid w:val="006A3538"/>
    <w:rsid w:val="006A609A"/>
    <w:rsid w:val="006A6E51"/>
    <w:rsid w:val="006B679C"/>
    <w:rsid w:val="006D3340"/>
    <w:rsid w:val="006E6E65"/>
    <w:rsid w:val="006E6F35"/>
    <w:rsid w:val="00711D93"/>
    <w:rsid w:val="00724CA8"/>
    <w:rsid w:val="00747A74"/>
    <w:rsid w:val="00755888"/>
    <w:rsid w:val="0077089E"/>
    <w:rsid w:val="00772F19"/>
    <w:rsid w:val="007810DE"/>
    <w:rsid w:val="00792D99"/>
    <w:rsid w:val="00793C46"/>
    <w:rsid w:val="007B1E0D"/>
    <w:rsid w:val="007B6951"/>
    <w:rsid w:val="007D1018"/>
    <w:rsid w:val="007E44AE"/>
    <w:rsid w:val="007E5814"/>
    <w:rsid w:val="00851D4E"/>
    <w:rsid w:val="00863595"/>
    <w:rsid w:val="00882170"/>
    <w:rsid w:val="008B6A11"/>
    <w:rsid w:val="008D25E2"/>
    <w:rsid w:val="008D76F5"/>
    <w:rsid w:val="008D7FF3"/>
    <w:rsid w:val="00916E4B"/>
    <w:rsid w:val="00935247"/>
    <w:rsid w:val="009457E9"/>
    <w:rsid w:val="009741A4"/>
    <w:rsid w:val="00976F16"/>
    <w:rsid w:val="00977C14"/>
    <w:rsid w:val="009955E2"/>
    <w:rsid w:val="009B2C41"/>
    <w:rsid w:val="009B4E53"/>
    <w:rsid w:val="009C4B6E"/>
    <w:rsid w:val="009D0543"/>
    <w:rsid w:val="009D2C9F"/>
    <w:rsid w:val="009F099C"/>
    <w:rsid w:val="00A03584"/>
    <w:rsid w:val="00A1659C"/>
    <w:rsid w:val="00A35494"/>
    <w:rsid w:val="00A45DCC"/>
    <w:rsid w:val="00A45EBC"/>
    <w:rsid w:val="00A72CCA"/>
    <w:rsid w:val="00A831C3"/>
    <w:rsid w:val="00A862BF"/>
    <w:rsid w:val="00AB47AA"/>
    <w:rsid w:val="00AB5126"/>
    <w:rsid w:val="00AC7BF6"/>
    <w:rsid w:val="00AF3A36"/>
    <w:rsid w:val="00B0011C"/>
    <w:rsid w:val="00B07843"/>
    <w:rsid w:val="00B20A49"/>
    <w:rsid w:val="00B21B5B"/>
    <w:rsid w:val="00B337ED"/>
    <w:rsid w:val="00B3446D"/>
    <w:rsid w:val="00B55372"/>
    <w:rsid w:val="00B62C6B"/>
    <w:rsid w:val="00B7237D"/>
    <w:rsid w:val="00B75709"/>
    <w:rsid w:val="00B85047"/>
    <w:rsid w:val="00B90F5F"/>
    <w:rsid w:val="00BA64DC"/>
    <w:rsid w:val="00BB270F"/>
    <w:rsid w:val="00BC11E2"/>
    <w:rsid w:val="00BC1D64"/>
    <w:rsid w:val="00BC1DAC"/>
    <w:rsid w:val="00BE7240"/>
    <w:rsid w:val="00C0019C"/>
    <w:rsid w:val="00C032EB"/>
    <w:rsid w:val="00C1073F"/>
    <w:rsid w:val="00C406BC"/>
    <w:rsid w:val="00C42D81"/>
    <w:rsid w:val="00C52079"/>
    <w:rsid w:val="00C55B2C"/>
    <w:rsid w:val="00C84EE6"/>
    <w:rsid w:val="00C915AA"/>
    <w:rsid w:val="00CB6835"/>
    <w:rsid w:val="00CD1442"/>
    <w:rsid w:val="00CF1F82"/>
    <w:rsid w:val="00D04DE3"/>
    <w:rsid w:val="00D0535E"/>
    <w:rsid w:val="00D1278F"/>
    <w:rsid w:val="00D16192"/>
    <w:rsid w:val="00D2148C"/>
    <w:rsid w:val="00D21B5D"/>
    <w:rsid w:val="00D4751F"/>
    <w:rsid w:val="00D52008"/>
    <w:rsid w:val="00D621C4"/>
    <w:rsid w:val="00D6785B"/>
    <w:rsid w:val="00DB025E"/>
    <w:rsid w:val="00DB2550"/>
    <w:rsid w:val="00DD7C72"/>
    <w:rsid w:val="00DE234B"/>
    <w:rsid w:val="00DE5EA2"/>
    <w:rsid w:val="00DF25DA"/>
    <w:rsid w:val="00E47BE9"/>
    <w:rsid w:val="00E5359E"/>
    <w:rsid w:val="00E62C2C"/>
    <w:rsid w:val="00E722EF"/>
    <w:rsid w:val="00E7316A"/>
    <w:rsid w:val="00E74DFD"/>
    <w:rsid w:val="00EF4882"/>
    <w:rsid w:val="00F01072"/>
    <w:rsid w:val="00F04F2F"/>
    <w:rsid w:val="00F45763"/>
    <w:rsid w:val="00F55E1C"/>
    <w:rsid w:val="00F709C5"/>
    <w:rsid w:val="00F71249"/>
    <w:rsid w:val="00F751C2"/>
    <w:rsid w:val="00F87594"/>
    <w:rsid w:val="00FA4B62"/>
    <w:rsid w:val="00FA5176"/>
    <w:rsid w:val="00FB6584"/>
    <w:rsid w:val="00FE7808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qFormat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qFormat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qFormat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link w:val="ad"/>
    <w:uiPriority w:val="1"/>
    <w:qFormat/>
    <w:rsid w:val="00BA64DC"/>
    <w:pPr>
      <w:spacing w:after="0" w:line="240" w:lineRule="auto"/>
    </w:pPr>
  </w:style>
  <w:style w:type="paragraph" w:styleId="ae">
    <w:name w:val="List Paragraph"/>
    <w:basedOn w:val="a"/>
    <w:link w:val="af"/>
    <w:uiPriority w:val="99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f">
    <w:name w:val="Абзац списка Знак"/>
    <w:link w:val="ae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0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1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qFormat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2">
    <w:name w:val="Body Text"/>
    <w:basedOn w:val="a"/>
    <w:link w:val="af3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B55372"/>
    <w:pPr>
      <w:ind w:left="720"/>
    </w:pPr>
    <w:rPr>
      <w:rFonts w:ascii="Calibri" w:eastAsia="Times New Roman" w:hAnsi="Calibri" w:cs="Times New Roman"/>
    </w:rPr>
  </w:style>
  <w:style w:type="paragraph" w:customStyle="1" w:styleId="af4">
    <w:name w:val="Знак Знак Знак Знак"/>
    <w:basedOn w:val="a"/>
    <w:rsid w:val="00B553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6">
    <w:name w:val="Абзац списка6"/>
    <w:basedOn w:val="a"/>
    <w:rsid w:val="00465D1E"/>
    <w:pPr>
      <w:ind w:left="720"/>
    </w:pPr>
    <w:rPr>
      <w:rFonts w:ascii="Calibri" w:eastAsia="Times New Roman" w:hAnsi="Calibri" w:cs="Times New Roman"/>
    </w:rPr>
  </w:style>
  <w:style w:type="paragraph" w:styleId="af5">
    <w:name w:val="header"/>
    <w:basedOn w:val="a"/>
    <w:link w:val="af6"/>
    <w:uiPriority w:val="99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456CA9"/>
  </w:style>
  <w:style w:type="paragraph" w:customStyle="1" w:styleId="ConsPlusNonformat">
    <w:name w:val="ConsPlusNonformat"/>
    <w:rsid w:val="00456CA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56C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6CA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footer"/>
    <w:basedOn w:val="a"/>
    <w:link w:val="af9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nhideWhenUsed/>
    <w:rsid w:val="00456CA9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0"/>
    <w:link w:val="afa"/>
    <w:rsid w:val="00456CA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c">
    <w:name w:val="footnote reference"/>
    <w:uiPriority w:val="99"/>
    <w:unhideWhenUsed/>
    <w:rsid w:val="00456CA9"/>
    <w:rPr>
      <w:vertAlign w:val="superscript"/>
    </w:rPr>
  </w:style>
  <w:style w:type="character" w:styleId="afd">
    <w:name w:val="Emphasis"/>
    <w:uiPriority w:val="20"/>
    <w:qFormat/>
    <w:rsid w:val="00456CA9"/>
    <w:rPr>
      <w:i/>
      <w:iCs/>
    </w:rPr>
  </w:style>
  <w:style w:type="character" w:customStyle="1" w:styleId="ad">
    <w:name w:val="Без интервала Знак"/>
    <w:link w:val="ac"/>
    <w:uiPriority w:val="1"/>
    <w:rsid w:val="00456CA9"/>
  </w:style>
  <w:style w:type="character" w:customStyle="1" w:styleId="ConsPlusNormal1">
    <w:name w:val="ConsPlusNormal Знак"/>
    <w:link w:val="ConsPlusNormal0"/>
    <w:locked/>
    <w:rsid w:val="00456CA9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B21B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harStyle16">
    <w:name w:val="Char Style 16"/>
    <w:link w:val="Style15"/>
    <w:uiPriority w:val="99"/>
    <w:locked/>
    <w:rsid w:val="00B21B5B"/>
    <w:rPr>
      <w:b/>
      <w:bCs/>
      <w:shd w:val="clear" w:color="auto" w:fill="FFFFFF"/>
    </w:rPr>
  </w:style>
  <w:style w:type="paragraph" w:customStyle="1" w:styleId="Style15">
    <w:name w:val="Style 15"/>
    <w:basedOn w:val="a"/>
    <w:link w:val="CharStyle16"/>
    <w:uiPriority w:val="99"/>
    <w:rsid w:val="00B21B5B"/>
    <w:pPr>
      <w:widowControl w:val="0"/>
      <w:shd w:val="clear" w:color="auto" w:fill="FFFFFF"/>
      <w:spacing w:before="60" w:after="360" w:line="240" w:lineRule="atLeas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123C3EF0391FE2B605542EFA2CB9F217AB0B24D3B95B839B5FFE41xBAE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2A7BE3542985BA8F46EAE7FF8F97B6DC11DDB99DAB50A6B1835E315C5Z2IAL" TargetMode="External"/><Relationship Id="rId12" Type="http://schemas.openxmlformats.org/officeDocument/2006/relationships/hyperlink" Target="https://gossluzhba.gov.ru/spo/knowledge-ba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E96C4DD2AA224ED11C90FAF03BBBE4592AAE0381BAD62ECF140C4AF41A63634715733E4C6106664DCE3A771CD33D070E1E05E61BC04ACF5gEoEL" TargetMode="External"/><Relationship Id="rId11" Type="http://schemas.openxmlformats.org/officeDocument/2006/relationships/hyperlink" Target="https://gossluzhba.gov.ru/spo/knowledge-ba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sluzhba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63D79CD72E00BD04C571439DFC9CC38FDBADD84B82728092420681710306E5C47B06982E68ABF74D9B4E7B47715B4740326A88D14741tE12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5BA8D-FE57-4078-A764-7518246A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1</Pages>
  <Words>11866</Words>
  <Characters>67642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Жуков Андрей Александрович</cp:lastModifiedBy>
  <cp:revision>101</cp:revision>
  <cp:lastPrinted>2026-05-20T13:12:00Z</cp:lastPrinted>
  <dcterms:created xsi:type="dcterms:W3CDTF">2018-03-25T10:52:00Z</dcterms:created>
  <dcterms:modified xsi:type="dcterms:W3CDTF">2026-05-25T12:21:00Z</dcterms:modified>
</cp:coreProperties>
</file>