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ИНФОРМАЦИЯ </w:t>
      </w:r>
      <w:r>
        <w:rPr>
          <w:b/>
        </w:rPr>
      </w:r>
    </w:p>
    <w:p>
      <w:pPr>
        <w:jc w:val="center"/>
      </w:pPr>
      <w:r>
        <w:t xml:space="preserve">о начале процедуры формирования нового состава </w:t>
      </w:r>
      <w:r/>
      <w:r/>
      <w:r>
        <w:t xml:space="preserve">Общественной палаты Ульяновской области</w:t>
      </w:r>
      <w:r/>
      <w:r/>
    </w:p>
    <w:p>
      <w:r>
        <w:t xml:space="preserve">В соответствии со ста</w:t>
      </w:r>
      <w:r>
        <w:t xml:space="preserve">тьёй 5 Закона Ульяновской области от 23 декабря 2016 года № 202-ЗО «Об Общественной палате Ульяновской области» Законодательное Собрание Ульяновской области информирует о начале процедуры формирования нового состава Общественной палаты Ульяновской области.</w:t>
      </w:r>
      <w:r/>
    </w:p>
    <w:p>
      <w:r>
        <w:t xml:space="preserve">Предложения о кандидатах в состав Общественной палаты Ульяновской области представляются Губернатору Ульяновской области от зарегистрированных на территории Ульяновск</w:t>
      </w:r>
      <w:r>
        <w:t xml:space="preserve">ой области структурных подразделений общероссийских и межрегиональных общественных объединений и в Законодательное Собрание Ульяновской области от зарегистрированных на территории Ульяновской области некоммерческих организаций, в том числе региональных общ</w:t>
      </w:r>
      <w:r>
        <w:t xml:space="preserve">ественных объединений, в течение пятнадцати календарных дней  со дня размещения настоящей информации на официальном сайте Законодательного Собрания Ульяновской области в информационно-телекоммуникационной сети «Интернет» (с 19 марта по 2 апреля 2026 года).</w:t>
      </w:r>
      <w:r/>
    </w:p>
    <w:p>
      <w:r>
        <w:t xml:space="preserve">Заявления в адрес Губернатора Ульяновской области о выдвижении кандидатов в состав региональной Общественной па</w:t>
      </w:r>
      <w:r>
        <w:t xml:space="preserve">латы принимаются с 19 марта по 2 апреля 2026 года включительно. Приём заявлений и прилагаемых к ним документов осуществляется в рабочие дни с 9.00 до 17.00 по адресу: Ульяновск, пл. Соборная, д. 1, каб. 242. Телефоны для справок: (8422) 58–91–71, 44–10–32.</w:t>
      </w:r>
      <w:r/>
    </w:p>
    <w:p>
      <w:r>
        <w:t xml:space="preserve">Заявления в адрес Законодательного Собрания Ульяновской области о выдвижении кандидатов в состав региональной Общественной палаты принимаются аппаратом Законодательного Собрания Ульяновской облас</w:t>
      </w:r>
      <w:r>
        <w:t xml:space="preserve">ти с 19 марта по 2 апреля 2026 года включительно. Приём заявлений и прилагаемых к ним документов осуществляется в рабочие дни с 9.00 до 17.00 по адресу: г. Ульяновск, ул. Радищева, д. 1, каб. 222 и каб. 218. Телефоны для справок: (8422) 41-10-23, 41-10-13.</w:t>
      </w:r>
      <w:r/>
    </w:p>
    <w:p>
      <w:r>
        <w:t xml:space="preserve">С требованиями к структурным подразделениям общероссийских и межрегиональных общественных объе</w:t>
      </w:r>
      <w:r>
        <w:t xml:space="preserve">динений и некоммерческим организациям, в том числе региональным общественным объединениям (далее – некоммерческие организации), обладающим правом выдвигать своих кандидатов в новый состав Общественной палаты Ульяновской области можно ознакомиться по ссылке</w:t>
      </w:r>
      <w:r>
        <w:t xml:space="preserve"> </w:t>
      </w:r>
      <w:r>
        <w:t xml:space="preserve">https://zsuo.ru/deyatelnost/formirovanie-obshchestvennoj-palaty/22486-treb</w:t>
      </w:r>
      <w:r>
        <w:t xml:space="preserve">ovaniya-k-strukturnym-podrazdeleniyam-obshcherossijskikh-i-mezhregionalnykh-obshchestvennykh-obedinenij-i-nekommercheskim-organizatsiyam-v-tom-chisle-regionalnym-obshchestvennym-obedineniyam-obladayushchim-pravom-vydvigat-svoikh-kandidatov-v-novyj-sos.html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hAnsi="PT Astra Serif" w:eastAsiaTheme="minorHAnsi" w:cstheme="minorBidi" w:hint="default"/>
        <w:sz w:val="24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8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8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8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08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08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08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08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08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08"/>
    <w:link w:val="60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08"/>
    <w:link w:val="620"/>
    <w:uiPriority w:val="10"/>
    <w:rPr>
      <w:sz w:val="48"/>
      <w:szCs w:val="48"/>
    </w:rPr>
  </w:style>
  <w:style w:type="character" w:styleId="35">
    <w:name w:val="Subtitle Char"/>
    <w:basedOn w:val="608"/>
    <w:link w:val="622"/>
    <w:uiPriority w:val="11"/>
    <w:rPr>
      <w:sz w:val="24"/>
      <w:szCs w:val="24"/>
    </w:rPr>
  </w:style>
  <w:style w:type="character" w:styleId="37">
    <w:name w:val="Quote Char"/>
    <w:link w:val="624"/>
    <w:uiPriority w:val="29"/>
    <w:rPr>
      <w:i/>
    </w:rPr>
  </w:style>
  <w:style w:type="character" w:styleId="39">
    <w:name w:val="Intense Quote Char"/>
    <w:link w:val="62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8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8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8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8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link w:val="61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00">
    <w:name w:val="Heading 2"/>
    <w:basedOn w:val="598"/>
    <w:next w:val="598"/>
    <w:link w:val="612"/>
    <w:uiPriority w:val="9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01">
    <w:name w:val="Heading 3"/>
    <w:basedOn w:val="598"/>
    <w:next w:val="598"/>
    <w:link w:val="613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602">
    <w:name w:val="Heading 4"/>
    <w:basedOn w:val="598"/>
    <w:next w:val="598"/>
    <w:link w:val="614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03">
    <w:name w:val="Heading 5"/>
    <w:basedOn w:val="598"/>
    <w:next w:val="598"/>
    <w:link w:val="615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604">
    <w:name w:val="Heading 6"/>
    <w:basedOn w:val="598"/>
    <w:next w:val="598"/>
    <w:link w:val="616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605">
    <w:name w:val="Heading 7"/>
    <w:basedOn w:val="598"/>
    <w:next w:val="598"/>
    <w:link w:val="617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606">
    <w:name w:val="Heading 8"/>
    <w:basedOn w:val="598"/>
    <w:next w:val="598"/>
    <w:link w:val="618"/>
    <w:uiPriority w:val="9"/>
    <w:semiHidden/>
    <w:unhideWhenUsed/>
    <w:qFormat/>
    <w:pPr>
      <w:keepLines/>
      <w:keepNext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607">
    <w:name w:val="Heading 9"/>
    <w:basedOn w:val="598"/>
    <w:next w:val="598"/>
    <w:link w:val="619"/>
    <w:uiPriority w:val="9"/>
    <w:semiHidden/>
    <w:unhideWhenUsed/>
    <w:qFormat/>
    <w:pPr>
      <w:keepLines/>
      <w:keepNext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character" w:styleId="611" w:customStyle="1">
    <w:name w:val="Заголовок 1 Знак"/>
    <w:basedOn w:val="608"/>
    <w:link w:val="59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12" w:customStyle="1">
    <w:name w:val="Заголовок 2 Знак"/>
    <w:basedOn w:val="608"/>
    <w:link w:val="600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13" w:customStyle="1">
    <w:name w:val="Заголовок 3 Знак"/>
    <w:basedOn w:val="608"/>
    <w:link w:val="601"/>
    <w:uiPriority w:val="9"/>
    <w:semiHidden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614" w:customStyle="1">
    <w:name w:val="Заголовок 4 Знак"/>
    <w:basedOn w:val="608"/>
    <w:link w:val="602"/>
    <w:uiPriority w:val="9"/>
    <w:semiHidden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615" w:customStyle="1">
    <w:name w:val="Заголовок 5 Знак"/>
    <w:basedOn w:val="608"/>
    <w:link w:val="603"/>
    <w:uiPriority w:val="9"/>
    <w:semiHidden/>
    <w:rPr>
      <w:rFonts w:asciiTheme="minorHAnsi" w:hAnsiTheme="minorHAnsi" w:eastAsiaTheme="majorEastAsia" w:cstheme="majorBidi"/>
      <w:color w:val="2F5496" w:themeColor="accent1" w:themeShade="BF"/>
    </w:rPr>
  </w:style>
  <w:style w:type="character" w:styleId="616" w:customStyle="1">
    <w:name w:val="Заголовок 6 Знак"/>
    <w:basedOn w:val="608"/>
    <w:link w:val="604"/>
    <w:uiPriority w:val="9"/>
    <w:semiHidden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617" w:customStyle="1">
    <w:name w:val="Заголовок 7 Знак"/>
    <w:basedOn w:val="608"/>
    <w:link w:val="605"/>
    <w:uiPriority w:val="9"/>
    <w:semiHidden/>
    <w:rPr>
      <w:rFonts w:asciiTheme="minorHAnsi" w:hAnsiTheme="minorHAnsi" w:eastAsiaTheme="majorEastAsia" w:cstheme="majorBidi"/>
      <w:color w:val="595959" w:themeColor="text1" w:themeTint="A6"/>
    </w:rPr>
  </w:style>
  <w:style w:type="character" w:styleId="618" w:customStyle="1">
    <w:name w:val="Заголовок 8 Знак"/>
    <w:basedOn w:val="608"/>
    <w:link w:val="606"/>
    <w:uiPriority w:val="9"/>
    <w:semiHidden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619" w:customStyle="1">
    <w:name w:val="Заголовок 9 Знак"/>
    <w:basedOn w:val="608"/>
    <w:link w:val="607"/>
    <w:uiPriority w:val="9"/>
    <w:semiHidden/>
    <w:rPr>
      <w:rFonts w:asciiTheme="minorHAnsi" w:hAnsiTheme="minorHAnsi" w:eastAsiaTheme="majorEastAsia" w:cstheme="majorBidi"/>
      <w:color w:val="272727" w:themeColor="text1" w:themeTint="D8"/>
    </w:rPr>
  </w:style>
  <w:style w:type="paragraph" w:styleId="620">
    <w:name w:val="Title"/>
    <w:basedOn w:val="598"/>
    <w:next w:val="598"/>
    <w:link w:val="62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21" w:customStyle="1">
    <w:name w:val="Заголовок Знак"/>
    <w:basedOn w:val="608"/>
    <w:link w:val="62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22">
    <w:name w:val="Subtitle"/>
    <w:basedOn w:val="598"/>
    <w:next w:val="598"/>
    <w:link w:val="623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623" w:customStyle="1">
    <w:name w:val="Подзаголовок Знак"/>
    <w:basedOn w:val="608"/>
    <w:link w:val="622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624">
    <w:name w:val="Quote"/>
    <w:basedOn w:val="598"/>
    <w:next w:val="598"/>
    <w:link w:val="62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25" w:customStyle="1">
    <w:name w:val="Цитата 2 Знак"/>
    <w:basedOn w:val="608"/>
    <w:link w:val="624"/>
    <w:uiPriority w:val="29"/>
    <w:rPr>
      <w:i/>
      <w:iCs/>
      <w:color w:val="404040" w:themeColor="text1" w:themeTint="BF"/>
    </w:rPr>
  </w:style>
  <w:style w:type="paragraph" w:styleId="626">
    <w:name w:val="List Paragraph"/>
    <w:basedOn w:val="598"/>
    <w:uiPriority w:val="34"/>
    <w:qFormat/>
    <w:pPr>
      <w:contextualSpacing/>
      <w:ind w:left="720"/>
    </w:pPr>
  </w:style>
  <w:style w:type="character" w:styleId="627">
    <w:name w:val="Intense Emphasis"/>
    <w:basedOn w:val="608"/>
    <w:uiPriority w:val="21"/>
    <w:qFormat/>
    <w:rPr>
      <w:i/>
      <w:iCs/>
      <w:color w:val="2F5496" w:themeColor="accent1" w:themeShade="BF"/>
    </w:rPr>
  </w:style>
  <w:style w:type="paragraph" w:styleId="628">
    <w:name w:val="Intense Quote"/>
    <w:basedOn w:val="598"/>
    <w:next w:val="598"/>
    <w:link w:val="62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29" w:customStyle="1">
    <w:name w:val="Выделенная цитата Знак"/>
    <w:basedOn w:val="608"/>
    <w:link w:val="628"/>
    <w:uiPriority w:val="30"/>
    <w:rPr>
      <w:i/>
      <w:iCs/>
      <w:color w:val="2F5496" w:themeColor="accent1" w:themeShade="BF"/>
    </w:rPr>
  </w:style>
  <w:style w:type="character" w:styleId="630">
    <w:name w:val="Intense Reference"/>
    <w:basedOn w:val="608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Лошенко Елена Геннадьевна</dc:creator>
  <cp:keywords/>
  <dc:description/>
  <cp:revision>3</cp:revision>
  <dcterms:created xsi:type="dcterms:W3CDTF">2026-03-19T06:10:00Z</dcterms:created>
  <dcterms:modified xsi:type="dcterms:W3CDTF">2026-03-19T07:37:52Z</dcterms:modified>
</cp:coreProperties>
</file>