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62" w:rsidRDefault="00FA4B62" w:rsidP="008E3A3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</w:pPr>
      <w:r w:rsidRPr="007A2387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Объявление о приёме </w:t>
      </w:r>
      <w:r w:rsidR="00D977FE" w:rsidRPr="007A2387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с </w:t>
      </w:r>
      <w:r w:rsidR="008C4366" w:rsidRPr="007A2387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07.11</w:t>
      </w:r>
      <w:r w:rsidR="003F74CD" w:rsidRPr="007A2387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.</w:t>
      </w:r>
      <w:r w:rsidR="00D977FE" w:rsidRPr="007A2387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20</w:t>
      </w:r>
      <w:r w:rsidR="002A1C9A" w:rsidRPr="007A2387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2</w:t>
      </w:r>
      <w:r w:rsidR="008C4366" w:rsidRPr="007A2387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5</w:t>
      </w:r>
      <w:r w:rsidR="00D977FE" w:rsidRPr="007A2387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="00536498" w:rsidRPr="007A2387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по </w:t>
      </w:r>
      <w:r w:rsidR="00365CEB" w:rsidRPr="007A2387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2</w:t>
      </w:r>
      <w:r w:rsidR="008C4366" w:rsidRPr="007A2387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7</w:t>
      </w:r>
      <w:r w:rsidR="00611684" w:rsidRPr="007A2387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.</w:t>
      </w:r>
      <w:r w:rsidR="008C4366" w:rsidRPr="007A2387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11</w:t>
      </w:r>
      <w:r w:rsidR="003F74CD" w:rsidRPr="007A2387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.202</w:t>
      </w:r>
      <w:r w:rsidR="000740CD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5</w:t>
      </w:r>
      <w:r w:rsidR="00536498" w:rsidRPr="007A2387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Pr="007A2387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документов </w:t>
      </w:r>
      <w:r w:rsidR="0050346A" w:rsidRPr="007A2387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для</w:t>
      </w:r>
      <w:r w:rsidRPr="007A2387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участи</w:t>
      </w:r>
      <w:r w:rsidR="0050346A" w:rsidRPr="007A2387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я</w:t>
      </w:r>
      <w:r w:rsidRPr="007A2387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в конкурсе </w:t>
      </w:r>
      <w:r w:rsidR="00640DA9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по формированию </w:t>
      </w:r>
      <w:r w:rsidR="009E0631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кадрового резерва </w:t>
      </w:r>
      <w:r w:rsidR="007E508E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на замещение долж</w:t>
      </w:r>
      <w:r w:rsidR="00ED7A71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н</w:t>
      </w:r>
      <w:r w:rsidR="007E508E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ост</w:t>
      </w:r>
      <w:r w:rsidR="009E0631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ей государственной гражданской службы</w:t>
      </w:r>
      <w:r w:rsidR="00EA5E0D" w:rsidRPr="00B0246A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в</w:t>
      </w:r>
      <w:r w:rsidR="00236FC0" w:rsidRPr="00B0246A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</w:t>
      </w:r>
      <w:r w:rsidR="00007736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Министерств</w:t>
      </w:r>
      <w:r w:rsidR="00CA1FA5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е</w:t>
      </w:r>
      <w:r w:rsidR="00007736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</w:t>
      </w:r>
      <w:r w:rsidR="00C02F16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агропромышленного комплекса и развития сельских территорий</w:t>
      </w:r>
      <w:r w:rsidR="002B2637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</w:t>
      </w:r>
      <w:r w:rsidR="002B2637" w:rsidRPr="00B0246A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Ульяновской</w:t>
      </w:r>
      <w:r w:rsidR="008A50D7" w:rsidRPr="00B0246A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области</w:t>
      </w:r>
    </w:p>
    <w:p w:rsidR="00C02F16" w:rsidRPr="00B0246A" w:rsidRDefault="00C02F16" w:rsidP="008E3A3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</w:pPr>
    </w:p>
    <w:tbl>
      <w:tblPr>
        <w:tblW w:w="9498" w:type="dxa"/>
        <w:tblInd w:w="75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9"/>
        <w:gridCol w:w="6859"/>
      </w:tblGrid>
      <w:tr w:rsidR="00FA4B62" w:rsidRPr="00B0246A" w:rsidTr="002A7D7E">
        <w:tc>
          <w:tcPr>
            <w:tcW w:w="263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B0246A" w:rsidRDefault="00FA4B62" w:rsidP="00640DA9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="00EA5E0D" w:rsidRPr="00B0246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640DA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группы</w:t>
            </w:r>
            <w:r w:rsidR="009720B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должност</w:t>
            </w:r>
            <w:r w:rsidR="00640DA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ей</w:t>
            </w:r>
          </w:p>
        </w:tc>
        <w:tc>
          <w:tcPr>
            <w:tcW w:w="685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B0246A" w:rsidRDefault="00FA4B62" w:rsidP="002741A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Требования к кандидатам</w:t>
            </w:r>
          </w:p>
        </w:tc>
      </w:tr>
      <w:tr w:rsidR="008A12E4" w:rsidRPr="00B0246A" w:rsidTr="002A7D7E">
        <w:tc>
          <w:tcPr>
            <w:tcW w:w="263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2E4" w:rsidRDefault="007B1F37" w:rsidP="008C4366">
            <w:pPr>
              <w:tabs>
                <w:tab w:val="left" w:pos="709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</w:t>
            </w:r>
            <w:r w:rsidR="008C4366">
              <w:rPr>
                <w:rFonts w:ascii="PT Astra Serif" w:hAnsi="PT Astra Serif" w:cs="Times New Roman"/>
                <w:sz w:val="24"/>
                <w:szCs w:val="24"/>
              </w:rPr>
              <w:t>Ведущая группа</w:t>
            </w:r>
          </w:p>
        </w:tc>
        <w:tc>
          <w:tcPr>
            <w:tcW w:w="685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A96" w:rsidRPr="002724F7" w:rsidRDefault="00111A96" w:rsidP="00111A9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24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 Гражданство Российской Федерации.</w:t>
            </w:r>
          </w:p>
          <w:p w:rsidR="00111A96" w:rsidRPr="002724F7" w:rsidRDefault="00111A96" w:rsidP="00111A9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24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 Достижение возраста 18 лет.</w:t>
            </w:r>
          </w:p>
          <w:p w:rsidR="00111A96" w:rsidRPr="002724F7" w:rsidRDefault="00111A96" w:rsidP="00111A9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24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 Владение государственным языком Российской Федерации.</w:t>
            </w:r>
          </w:p>
          <w:p w:rsidR="00111A96" w:rsidRPr="00365CEB" w:rsidRDefault="00111A96" w:rsidP="00111A9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24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4. </w:t>
            </w:r>
            <w:r w:rsidRPr="00365CE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Уровень образовани</w:t>
            </w:r>
            <w:r w:rsidR="00152518" w:rsidRPr="00365CE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 - наличие высшего образования.</w:t>
            </w:r>
          </w:p>
          <w:p w:rsidR="00111A96" w:rsidRPr="002724F7" w:rsidRDefault="00111A96" w:rsidP="00111A9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24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Требования к стажу не предъявляются.</w:t>
            </w:r>
          </w:p>
          <w:p w:rsidR="00111A96" w:rsidRPr="002724F7" w:rsidRDefault="00111A96" w:rsidP="00111A9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11A96" w:rsidRPr="002724F7" w:rsidRDefault="00111A96" w:rsidP="00111A9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24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 Знания и умения: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базовых знаний</w:t>
            </w: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Государственного языка Российской Федерации (русского языка).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 Конституции Российской Федерации, законодательства о гражданской службе, законодательства о противодействии коррупции.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области информационно-коммуникационных технологий: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основ информационной безопасности и защиты информации, включая: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порядок работы со служебной информацией, служебной информацией ограниченного распространения, с ограничительной пометкой «для служебного пользования» и сведениями, составляющими государственную тайну;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г) основные признаки электронных сообщений, содержащих вредоносные вложения или ссылки на вредоносные сайты в информационно- телекоммуникационной сети «Интернет», включая </w:t>
            </w:r>
            <w:proofErr w:type="spellStart"/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фишинговые</w:t>
            </w:r>
            <w:proofErr w:type="spellEnd"/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письма и спам - рассылки, умение корректно и своевременно реагировать </w:t>
            </w:r>
            <w:r w:rsidR="00413DB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</w:t>
            </w: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 получение таких электронных сообщений; 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д) требования по обеспечению безопасности информации по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«Интернет», в том числе с использованием мобильных устройств;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е) правила и ограничения подключения внешних устройств (</w:t>
            </w:r>
            <w:proofErr w:type="spellStart"/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-накопителей, внешних жёстких дисков), в особенности оборудованных приёмно- передающей аппаратурой (мобильных </w:t>
            </w: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телефонов, планшетов, модемов), к служебным средствам вычислительной техники (компьютерам);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основных положений законодательства о персональных данных, включая: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понятие персональных данных, принципы и условия их обработки;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меры по обеспечению безопасности персональных данных при их обработке в информационных системах;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основных положений законодательства об электронной подписи, включая: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понятие и виды электронных подписей;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 делопроизводства и документооборота.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5C27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профессиональных знаний</w:t>
            </w: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152518" w:rsidRPr="00152518" w:rsidRDefault="00152518" w:rsidP="0015251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25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сфере законодательства Российской Федерации: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Федеральный закон от 02.05.2006 № 59-ФЗ «О порядке рассмотрения обращений граждан Российской Федерации»;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Федеральный закон от 27 июля 2010 г. № 210-ФЗ «Об организации предоставления государственных и муниципальных услуг»;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Федеральный закон от 29 декабря 2006 г. № 264-ФЗ «О развитии сельского хозяйства»;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4) Федеральный закон от 02 июля 2013 г. № 148-ФЗ «Об </w:t>
            </w:r>
            <w:proofErr w:type="spellStart"/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аквакультуре</w:t>
            </w:r>
            <w:proofErr w:type="spellEnd"/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(рыбоводстве) и о внесении изменений в отдельные законодательные акты Российской Федерации»;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Федеральный закон от 30 декабря 2020 г. № 490-ФЗ «О пчеловодстве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Российской Федерации»;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Федеральный закон от 3 августа 1995 г. № 123-Ф3 «О племенном животноводстве»;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Федерального закона от 19.07.1997 № 109-ФЗ «О безопасном обращении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 пестицидами и </w:t>
            </w:r>
            <w:proofErr w:type="spellStart"/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агрохимикатами</w:t>
            </w:r>
            <w:proofErr w:type="spellEnd"/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 Федеральный закон от 20 декабря 2004 г. № 166-ФЗ «О рыболовстве и сохранении водных биологических ресурсов»;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 Указы и распоряжения Президента РФ;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 Постановления и распоряжения Правительства РФ;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11) Приказы и постановления Министерства сельского хозяйства Российской Федерации;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12) Устав Ульяновской области;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13) Постановления и распоряжения Губернатора Ульяновской области;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14) Постановления и распоряжения Правительства Ульяновской области;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15) Иные федеральные и областные нормативные правовые акты, касающиеся деятельности департамента.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Иные профессиональные знания</w:t>
            </w: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1) обладание основными производственными навыками в работе по кормлению, уходу и содержанию животных;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знание технологии искусственного осеменения сельскохозяйственных животных;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знание основ болезней животных;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владение технологией приготовления кормов и комбикормов;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опыт составления рационов кормления;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владение современными технологиями в животноводстве, повышающими продуктивность и воспроизводство.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основные направления и приоритеты государственной политики в области развития рыбного хозяйства;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 основные принципы государственного управления водными биоресурсами.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функциональных знаний</w:t>
            </w: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понятие нормы права, нормативного правового акта, правоотношений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их признаков;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понятие проекта нормативного правового акта, инструментов и этапов его разработки;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понятие официального отзыва на проекты нормативных правовых актов: этапы, ключевые принципы и технологии разработки;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классификация моделей государственной политики;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понятие, процедуры рассмотрения обращений граждан.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базовых умений</w:t>
            </w: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умения мыслить системно (стратегически);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умения планировать, рационально использовать служебное время и достигать результата;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коммуникативных умений;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умения управлять изменениями;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умения в области информационно-коммуникационных технологий: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умения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умения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умения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г) умения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д) умения работать с общими сетевыми ресурсами (сетевыми дисками, папками);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управленческих умений: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умения руководить подчинёнными, эффективно планировать, организовывать работу и контролировать её выполнение;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умения оперативно принимать и реализовывать управленческие решения;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в) умения 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профессиональных умений</w:t>
            </w: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оперативно принимать решения;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обеспечивать выполнение задач;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проводить деловые переговоры, публичные выступления;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организовывать работу по эффективному взаимодействию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государственными органами.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функциональных умений</w:t>
            </w: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</w:t>
            </w: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разработка, рассмотрение и согласование проектов нормативных правовых актов и других документов;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подготовка методических рекомендаций, разъяснений;</w:t>
            </w:r>
          </w:p>
          <w:p w:rsidR="00C27530" w:rsidRPr="00C27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подготовка аналитических, информационных и других материалов;</w:t>
            </w:r>
          </w:p>
          <w:p w:rsidR="00185530" w:rsidRDefault="00C27530" w:rsidP="00C275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4) участие в проведении мониторинга </w:t>
            </w:r>
            <w:proofErr w:type="spellStart"/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  <w:r w:rsidRPr="00C275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8C4366" w:rsidRDefault="008C4366" w:rsidP="00E75F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11A96" w:rsidRPr="00446577" w:rsidRDefault="00446577" w:rsidP="00E75F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44657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6. </w:t>
            </w:r>
            <w:r w:rsidR="0018553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ДОЛЖНОСТНЫЕ ОБЯЗАННОСТИ</w:t>
            </w:r>
            <w:r w:rsidRPr="0044657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участвовать в разработке проектов законов Ульяновской области и иных нормативных правовых актов по вопросам функционирования и развития агропромышленного комплекса области;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готовить или участвовать в подготовке проектов постановлений</w:t>
            </w:r>
            <w:r w:rsidR="00FC3A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распоряжений Губернатора Ульяновской области, проектов постановлений</w:t>
            </w:r>
            <w:r w:rsidR="00FC3A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распоряжений Правительства Ульяновской области;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участвовать в разработке проектов приказов и распоряжений, положений, инструкций, других нормативных правовых актов, издаваемых Министром агропромышленного комплекса и развития сельских территорий Ульяновской области;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участвовать в разработке рекомендаций, давать разъяснения</w:t>
            </w:r>
            <w:r w:rsidR="00A917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консультации по вопросам животноводства и рыбоводства организациям</w:t>
            </w:r>
            <w:r w:rsidR="00A917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предприятиям агропромышленного комплекса области;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участвовать в разработке более совершенной технологии производства продукции животноводства и рыбоводства на основе достижений науки</w:t>
            </w:r>
            <w:r w:rsidR="00A917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практики;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в целях распространения передового опыта в животноводстве</w:t>
            </w:r>
            <w:r w:rsidR="00A917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рыбоводстве, организовывать семинары, конференции, конкурсы, участвовать в разработке рекомендаций;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осуществлять мониторинг состояния отрасли животноводства (количество поголовья сельскохозяйственных животных, объём производимой ими продукции);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 осуществлять мониторинг состояния отрасли рыбоводства (объём производства и реализации продукции товарного рыбоводства (</w:t>
            </w:r>
            <w:proofErr w:type="spellStart"/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 осуществлять мониторинг обеспеченности рыбоводных хозяйств рыбными кормами;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 участвовать в совещаниях, заседаниях, комиссиях, рабочих группах;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11) вести работу с письмами, обращениями, жалобами, предложениями, заявлениями граждан и организаций, </w:t>
            </w: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предприятий, учреждений поступающими</w:t>
            </w:r>
            <w:r w:rsidR="00A917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адрес Губернатора Ульяновской области, Председателя Правительства Ульяновской области и их заместителей, Министра агропромышленного комплекса и развития сельских территорий Ульяновской области</w:t>
            </w:r>
            <w:r w:rsidR="00A917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подготавливать по ним ответы;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12) выполнять поручения директора департамента инновационного развития отраслей агропромышленного комплекса, заместителя(ей) Министра</w:t>
            </w:r>
            <w:r w:rsidR="00A917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Министра;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13) изучать действующее законодательство, повышать свою квалификацию;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14) выполняет иные поручения вышестоящих руководителей Министерства;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15) принимать участие в устранении нарушений, выявленных в ходе проверок, проведённых контрольными органами;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16) принимать участие в подготовке информации по актам прокурорского реагирования;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17) не допускать нецелевого и (или) неправомерного и (или) неэффективного использования средств областного бюджета и государственного имущества;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18) уведомлять представителя нанимателя (работодателя), своего непосредственного начальника, органы прокуратуры или другие государственные органы обо всех случаях обращения к нему </w:t>
            </w:r>
            <w:r w:rsidR="00A91705"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каких-либо</w:t>
            </w: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лиц</w:t>
            </w:r>
            <w:r w:rsidR="00A917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целях склонения его к совершению коррупционных правонарушений,</w:t>
            </w:r>
            <w:r w:rsidR="00A917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 возникшем конфликте интересов или о возможности его возникновения, как только ему станет об этом известно;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19) осуществлять наставничество в соответствии с решением представителя нанимателя;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20) соблюдать нормы Кодекса профессиональной этики работников Правительства Ульяновской области и возглавляемых им исполнительных органов Ульяновской области.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целях исполнения возложенных должностных обязанностей имеет право: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принимать участие в совещаниях по вопросам, входящим</w:t>
            </w:r>
            <w:r w:rsidR="00A917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компетенцию Министерства;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визировать проекты правовых актов, писем, служебных и докладных записок, исполнителем которых он является;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докладывать директору департамента обо всех выявленных недостатках</w:t>
            </w:r>
            <w:r w:rsidR="00A917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работе в пределах своей компетенции;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вносить предложения директору департамента по совершенствованию работы, связанной с выполнением изложенных в настоящем должностном регламенте должностных обязанностей;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в пределах установленных должностных обязанностей и по поручению руководства представлять интересы Министерства агропромышленного комплекса и развития сельских территорий Ульяновской области в других органах, организациях и учреждениях области;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вносить вышестоящему руководству конструктивные предложения</w:t>
            </w:r>
            <w:r w:rsidR="00A917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 оптимизации деятельности отдела, предлагать новые пути решения существующих задач;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7) получать от подразделений, образуемых в Правительстве Ульяновской области, исполнительных органов государственной власти Ульяновской области, возглавляемых Правительством Ульяновской области, органов местного самоуправления муниципальных образований Ульяновской области, иных лиц</w:t>
            </w:r>
            <w:r w:rsidR="00A917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организаций информацию и материалы, необходимые для исполнения должностных обязанностей;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 пользоваться в установленном порядке средствами правового, документационного, информационного, материально-технического и иного обеспечения, имеющимися в распоряжении Правительства Ульяновской области;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 пользоваться иными права, предусмотренными законодательством Российской Федерации и законодательством Ульяновской области.</w:t>
            </w:r>
          </w:p>
          <w:p w:rsidR="00817DF6" w:rsidRPr="00817DF6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</w:t>
            </w: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существляет иные права и исполняет обязанности, предусмотренные законодательством Российской Федерации и законодательством Ульяновской области, приказами, распоряжениями и поручениями директора департамента инновационного развития отраслей агропромышленного комплекса, заместителя(ей) Министра и Министра;</w:t>
            </w:r>
          </w:p>
          <w:p w:rsidR="002825F3" w:rsidRDefault="00817DF6" w:rsidP="00817D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</w:t>
            </w: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 неисполнение или ненадлежащее исполнение должностных обязанностей, несоблюдение ограничений и запретов, требований к служебному поведению может быть привлечён к ответственности</w:t>
            </w:r>
            <w:r w:rsidR="00303C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соответствии с законодательством Российской Федерации и законодательством Ульяновской области.</w:t>
            </w:r>
          </w:p>
          <w:p w:rsidR="008C4366" w:rsidRDefault="008C4366" w:rsidP="00E75F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E75F45" w:rsidRDefault="00E75F45" w:rsidP="00E75F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74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 Эффективность профессиональной служебной деятельности оценивается по следующим показателям:</w:t>
            </w:r>
          </w:p>
          <w:p w:rsidR="003A25FE" w:rsidRPr="003A25FE" w:rsidRDefault="003A25FE" w:rsidP="003A25F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25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соответствие требован</w:t>
            </w:r>
            <w:r w:rsidR="00817D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иям, предъявляемым к должности;</w:t>
            </w:r>
          </w:p>
          <w:p w:rsidR="003A25FE" w:rsidRPr="003A25FE" w:rsidRDefault="003A25FE" w:rsidP="003A25F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25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владение современными профессиональными технологиями;</w:t>
            </w:r>
          </w:p>
          <w:p w:rsidR="003A25FE" w:rsidRPr="003A25FE" w:rsidRDefault="003A25FE" w:rsidP="003A25F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25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своевременность выполнения поставленных задач;</w:t>
            </w:r>
          </w:p>
          <w:p w:rsidR="003A25FE" w:rsidRPr="003A25FE" w:rsidRDefault="003A25FE" w:rsidP="003A25F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25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соответствие подготовленных документов предъявляемым требованиям;</w:t>
            </w:r>
          </w:p>
          <w:p w:rsidR="003A25FE" w:rsidRPr="003A25FE" w:rsidRDefault="003A25FE" w:rsidP="003A25F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25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соблюдение сроков подготовки документов;</w:t>
            </w:r>
          </w:p>
          <w:p w:rsidR="003A25FE" w:rsidRPr="003A25FE" w:rsidRDefault="003A25FE" w:rsidP="003A25F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25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качество выполняемой работы, заданий и поручений;</w:t>
            </w:r>
          </w:p>
          <w:p w:rsidR="002825F3" w:rsidRPr="001561E5" w:rsidRDefault="003A25FE" w:rsidP="003A25F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25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соблюдение трудовой дисциплины.</w:t>
            </w:r>
          </w:p>
        </w:tc>
      </w:tr>
      <w:tr w:rsidR="007B1F37" w:rsidRPr="00B0246A" w:rsidTr="002A7D7E">
        <w:tc>
          <w:tcPr>
            <w:tcW w:w="263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F37" w:rsidRDefault="00FA3301" w:rsidP="007B1F37">
            <w:pPr>
              <w:tabs>
                <w:tab w:val="left" w:pos="709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2) Ведущая группа</w:t>
            </w:r>
          </w:p>
        </w:tc>
        <w:tc>
          <w:tcPr>
            <w:tcW w:w="685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 Гражданство Российской Федерации.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 Достижение возраста 18 лет.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 Владение государственным языком Российской Федерации.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4. Уровень образования </w:t>
            </w:r>
            <w:r w:rsidR="007D09D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наличие высшего образования </w:t>
            </w:r>
            <w:r w:rsidR="007D09D2" w:rsidRPr="007D09D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 специальности, направлению подготовки: </w:t>
            </w:r>
            <w:r w:rsidR="007D09D2" w:rsidRPr="0032696E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«Экономика», «Менеджмент»</w:t>
            </w:r>
            <w:r w:rsidR="007D09D2" w:rsidRPr="007D09D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или иные специальности,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Требования к стажу не предъявляются.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 Знания и умения: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181A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lastRenderedPageBreak/>
              <w:t>Наличие базовых знаний</w:t>
            </w: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Государственного языка Российской Федерации (русского языка).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 Конституции Российской Федерации, законодательства о гражданской службе, законодательства о противодействии коррупции.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области информационно-коммуникационных технологий: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основ информационной безопасности и защиты информации, включая: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порядок работы со служебной информацией, служебной информацией ограниченного распространения, с ограничительной пометкой «для служебного пользования» и сведениями, составляющими государственную тайну;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г) основные признаки электронных сообщений, содержащих вредоносные вложения или ссылки на вредоносные сайты в информационно- телекоммуникационной сети «Интернет», включая </w:t>
            </w:r>
            <w:proofErr w:type="spellStart"/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фишинговые</w:t>
            </w:r>
            <w:proofErr w:type="spellEnd"/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письма и спам - рассылки, умение корректно и своевременно реагировать </w:t>
            </w:r>
            <w:r w:rsidR="00AE3AF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</w:t>
            </w: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 получение таких электронных сообщений; 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д) требования по обеспечению безопасности информации по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«Интернет», в том числе с использованием мобильных устройств;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е) правила и ограничения подключения внешних устройств (</w:t>
            </w:r>
            <w:proofErr w:type="spellStart"/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-накопителей, внешних жёстких дисков), в особенности оборудованных приёмно- передающей аппаратурой (мобильных телефонов, планшетов, модемов), к служебным средствам вычислительной техники (компьютерам);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основных положений законодательства о персональных данных, включая: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понятие персональных данных, принципы и условия их обработки;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меры по обеспечению безопасности персональных данных при их обработке в информационных системах;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основных положений законодательства об электронной подписи, включая: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понятие и виды электронных подписей;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б)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 делопроизводства и документооборота.</w:t>
            </w: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181A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профессиональных знаний</w:t>
            </w: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31181A" w:rsidRPr="0031181A" w:rsidRDefault="0031181A" w:rsidP="0031181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181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сфере законодательства Российской Федерации: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Федеральный закон от 27 июля 2004 г. № 79-ФЗ «О государственной гражданской службе Российской Федерации»;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Федеральный закон от 27.05.2003 № 58-ФЗ «О системе государственной службы Российской Федерации»;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Федеральный закон от 02.05.2006 № 59-ФЗ «О порядке рассмотрения обращений граждан Российской Федерации»;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Федеральный закон от 29 декабря 2006 г. № 264-ФЗ «О развитии сельского хозяйства»;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Бюджетный Кодекс Российской Федерации;</w:t>
            </w:r>
          </w:p>
          <w:p w:rsidR="00FC3A97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Налоговый Кодекс Российской Федерации</w:t>
            </w:r>
            <w:r w:rsidR="00FC3A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Иные федеральные и областные нормативные правовые акты, касающиеся деятельности департамента.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Иные профессиональные знания</w:t>
            </w: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организация и планирование рабочего времени;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последовательная организация работы по выполнению поставленных задач;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анализаторские способности;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навыки предупреждения и разрешения конфликтных ситуаций, ведения деловых переговоров, взаимодействия с другими государственными органами, органами местного самоуправления, иными органами и организациями;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пользование современной компьютерной и организационной техникой и соответствующими программными продуктами.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функциональных знаний</w:t>
            </w: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понятия нормы права, нормативного правового акта, правоотношений и их признаки;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понятия проекта нормативного правового акта, инструменты и этапы его разработки;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понятия официального отзыва на проекты нормативных правовых актов: этапы, ключевые принципы и технологии разработки;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понятия программно-целевого метода бюджетного планирования;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понятия, процедуры рассмотрения обращений граждан.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базовых умений</w:t>
            </w: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умения мыслить системно (стратегически);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умения планировать, рационально использовать служебное время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достигать результата;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коммуникативных умений;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умения управлять изменениями;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5) умения в области информационно-коммуникационных </w:t>
            </w: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технологий: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умения оперативно осуществлять поиск необходимой информации,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том числе с использованием информационно-телекоммуникационной сети «Интернет»;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умения работать со справочными нормативно-правовыми базами,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 также государственной системой правовой информации «Официальный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интернет-портал правовой информации» (pravo.gov.ru);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умения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г) умения работать с текстовыми документами, электронными таблицами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презентациями, включая их создание, редактирование и форматирование,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сохранение и печать;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д) умения работать с общими сетевыми ресурсами (сетевыми дисками,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папками)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умения вести деловые переговоры с представителями органов государственной власти, органов местно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 самоуправления, организаций.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профессиональных умений</w:t>
            </w: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свободно обобщать и анализировать информацию;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готовить предложения по устранению и разрешению причин возникающих проблем;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работать с документами, готовить и редактировать документы на высоком стилистическом уровне;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осуществлять служебное взаимодействие в пределах своей компетенции с органами государственной власти Российской Федерации, субъектов Российской Федерации, с органами государственной власти Ульяновской области, структурными подразделениями Правительства Ульяновской области, Министерства;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консультировать по вопросам, находящимся в компетенции департамента.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функциональных умений</w:t>
            </w: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разработка, рассмотрение и согласование проектов нормативных правовых актов и других документов;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подготовка методических рекомендаций, разъяснений и других материалов;</w:t>
            </w:r>
          </w:p>
          <w:p w:rsidR="0032696E" w:rsidRPr="0032696E" w:rsidRDefault="0032696E" w:rsidP="003269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подготовка отчётов, докладов, тезисов, презентаций и других отчётных материалов;</w:t>
            </w:r>
          </w:p>
          <w:p w:rsidR="008C4366" w:rsidRDefault="0032696E" w:rsidP="0031181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69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подготовка аналитических, информационных и других материалов.</w:t>
            </w:r>
          </w:p>
          <w:p w:rsidR="00A11200" w:rsidRPr="00FA3301" w:rsidRDefault="00A11200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6. ДОЛЖНОСТНЫЕ ОБЯЗАННОСТИ: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своевременно и качественно выполнять возложенные функции;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выполнять поручения вышестоящих руководителей Министерства;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3) осуществлять подготовку аналитических материалов о социально-экономическом развитии отраслей экономики, курируемых Министерством агропромышленного комплекса и </w:t>
            </w: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развития сельских территорий Ульяновской области;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4) проводить экономический анализ показателей деятельности сельскохозяйственных товаропроизводителей, отдельных </w:t>
            </w:r>
            <w:proofErr w:type="spellStart"/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сельского хозяйства;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разрабатывать прогнозы социально-экономического развития отраслей агропромышленного комплекса;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проводить мониторинг уровня заработной платы в организациях агропромышленного комплекса Ульяновской области, ос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уществлять меры по её повышению;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готовить проекты распоряжений и постановлений Губернатора и Правительства Ульяновской области и предложения в Законодательное Собрание Ульяновской области по вопросам в пределах компетенции;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 готовить проекты правовых актов Министерства по вопросам в пределах компетенции;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9) обеспечивать рассмотрение устных и письменных обращений граждан Российской Федерации, иностранных граждан и лиц без гражданства, организаций и общественных объединений, поступающих в адрес Губернатора Ульяновской области, Председателя Правительства Ульяновской области Министерства агропромышленного комплекса и развития сельских территорий Ульяновской области, в том числе обращений, поступивших по информационным системам общего пользования; 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 постоянно изучать действующее законодательство, повышать свою квалификацию;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11) не допускать нецелевого и (или) неправомерного и (или) неэффективного использования средств областного бюджета и государственного имущества; 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12) осуществлять наставничество в соответствии с решением представителя нанимателя;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13) соблюдать нормы Кодекса профессиональной этики работников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Правительства Ульяновской области и возглавляемых им исполнительных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органов Ульяновской области.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целях исполнения возложенных должностных </w:t>
            </w:r>
            <w:r w:rsidR="00FC3A97"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обязанностей имеет</w:t>
            </w: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право: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принимать участие в подготовке и проведении совещаний, семинаров и других организационных мероприятий по вопросам, отнесённым к компетенции департамента;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визировать проекты писем, служебных и докладных записок, исполнителем которых он является;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3) докладывать директору департамента обо всех выявленных недостатках в работе в пределах своей компетенции; 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4) вносить предложения директору департамента по совершенствованию работы, конструктивные предложения по оптимизации деятельности, предлагать новые пути решения существующих задач; 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5) получать от подразделений, образуемых в Правительстве Ульяновской области, исполнительных органов государственной власти Ульяновской области, возглавляемых Правительством Ульяновской области, органов местного самоуправления </w:t>
            </w: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муниципальных образований Ульяновской области, иных лиц и организаций информацию и материалы, необходимые для исполнения должностных обязанностей;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вести переписку с соответствующими органами государственной власти, организациями по вопросам, входящим в компетенцию департамента;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пользоваться в установленном порядке средствами правового, документационного, информационного, материально-технического и иного обеспечения, имеющимися в распоряжении Министерства;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 пользоваться иными права, предусмотренными законодательством Российской Федерации и законодательством Ульяновской области.</w:t>
            </w:r>
          </w:p>
          <w:p w:rsidR="00E76AEF" w:rsidRPr="00E76AEF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</w:t>
            </w: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существляет иные права и исполняет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обязанности, предусмотренные законодательством Российской Федерации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законодательством Ульяновской области, приказами, распоряжениями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поручениями Министра агропромышленного комплекса и развития сельских территорий Ульяновской области (далее - Министра), заместителей Министра, директора департамента.</w:t>
            </w:r>
          </w:p>
          <w:p w:rsidR="00FA3301" w:rsidRDefault="00E76AEF" w:rsidP="00E76A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</w:t>
            </w: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 неисполнение или ненадлежащее исполнение должностных обязанностей, несоблюдение ограничений и запретов, требований к служебному поведению может быть привлечён к ответственности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E76A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соответствии с законодательством Российской Федерации и законодательством Ульяновской области.</w:t>
            </w:r>
          </w:p>
          <w:p w:rsidR="008C4366" w:rsidRPr="00FA3301" w:rsidRDefault="008C4366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FA3301" w:rsidRPr="00FA3301" w:rsidRDefault="00FA3301" w:rsidP="00FA330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3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 Эффективность профессиональной служебной деятельности оценивается по следующим показателям:</w:t>
            </w:r>
          </w:p>
          <w:p w:rsidR="00040827" w:rsidRPr="00040827" w:rsidRDefault="00040827" w:rsidP="00040827">
            <w:pPr>
              <w:shd w:val="clear" w:color="auto" w:fill="FFFFFF"/>
              <w:spacing w:after="0" w:line="240" w:lineRule="auto"/>
              <w:ind w:firstLine="401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4082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1) соответствие подготовленных документов предъявляемым требованиям, полнота и логичность в изложении материала, точность, недопущение ошибок; </w:t>
            </w:r>
          </w:p>
          <w:p w:rsidR="00040827" w:rsidRPr="00040827" w:rsidRDefault="00040827" w:rsidP="00040827">
            <w:pPr>
              <w:shd w:val="clear" w:color="auto" w:fill="FFFFFF"/>
              <w:spacing w:after="0" w:line="240" w:lineRule="auto"/>
              <w:ind w:firstLine="401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4082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соответствие требованиям, предъявляемым к должности;</w:t>
            </w:r>
          </w:p>
          <w:p w:rsidR="00040827" w:rsidRPr="00040827" w:rsidRDefault="00040827" w:rsidP="00040827">
            <w:pPr>
              <w:shd w:val="clear" w:color="auto" w:fill="FFFFFF"/>
              <w:spacing w:after="0" w:line="240" w:lineRule="auto"/>
              <w:ind w:firstLine="401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4082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владение современными профессиональными технологиями;</w:t>
            </w:r>
          </w:p>
          <w:p w:rsidR="00040827" w:rsidRPr="00040827" w:rsidRDefault="00040827" w:rsidP="00040827">
            <w:pPr>
              <w:shd w:val="clear" w:color="auto" w:fill="FFFFFF"/>
              <w:spacing w:after="0" w:line="240" w:lineRule="auto"/>
              <w:ind w:firstLine="401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4082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своевременность выполнения поставленных задач;</w:t>
            </w:r>
          </w:p>
          <w:p w:rsidR="00040827" w:rsidRPr="00040827" w:rsidRDefault="00040827" w:rsidP="00040827">
            <w:pPr>
              <w:shd w:val="clear" w:color="auto" w:fill="FFFFFF"/>
              <w:spacing w:after="0" w:line="240" w:lineRule="auto"/>
              <w:ind w:firstLine="401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4082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соблюдение сроков подготовки документов;</w:t>
            </w:r>
          </w:p>
          <w:p w:rsidR="00040827" w:rsidRPr="00040827" w:rsidRDefault="00040827" w:rsidP="00040827">
            <w:pPr>
              <w:shd w:val="clear" w:color="auto" w:fill="FFFFFF"/>
              <w:spacing w:after="0" w:line="240" w:lineRule="auto"/>
              <w:ind w:firstLine="401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4082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качество выполняемой работы, заданий и поручений;</w:t>
            </w:r>
          </w:p>
          <w:p w:rsidR="008C4366" w:rsidRPr="002724F7" w:rsidRDefault="00040827" w:rsidP="00040827">
            <w:pPr>
              <w:shd w:val="clear" w:color="auto" w:fill="FFFFFF"/>
              <w:spacing w:after="0" w:line="240" w:lineRule="auto"/>
              <w:ind w:firstLine="401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4082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соблюдение трудовой дисциплины.</w:t>
            </w:r>
          </w:p>
        </w:tc>
      </w:tr>
    </w:tbl>
    <w:p w:rsidR="008B22A5" w:rsidRPr="00B0246A" w:rsidRDefault="008B22A5" w:rsidP="008E3A3A">
      <w:pPr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Условия прохождения гражданской службы: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Гражданский служащий осуществляет профессиональную служебную деятельность в соответствии со статьями 14, 15, 17, 18 Федерального закона «О государственной гражданской службе Российской Федерации.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Пятидневная рабочая неделя (выходные дни – суббота и воскресенье, нерабочие праздничные дни).</w:t>
      </w:r>
    </w:p>
    <w:p w:rsidR="00B23F7D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lastRenderedPageBreak/>
        <w:t>Время начала ежедневной службы – 0</w:t>
      </w:r>
      <w:r w:rsidR="00E74B40">
        <w:rPr>
          <w:rFonts w:ascii="PT Astra Serif" w:hAnsi="PT Astra Serif" w:cs="Times New Roman"/>
          <w:sz w:val="24"/>
          <w:szCs w:val="24"/>
        </w:rPr>
        <w:t>9</w:t>
      </w:r>
      <w:r w:rsidR="00975E4F">
        <w:rPr>
          <w:rFonts w:ascii="PT Astra Serif" w:hAnsi="PT Astra Serif" w:cs="Times New Roman"/>
          <w:sz w:val="24"/>
          <w:szCs w:val="24"/>
        </w:rPr>
        <w:t>:</w:t>
      </w:r>
      <w:r w:rsidRPr="00B0246A">
        <w:rPr>
          <w:rFonts w:ascii="PT Astra Serif" w:hAnsi="PT Astra Serif" w:cs="Times New Roman"/>
          <w:sz w:val="24"/>
          <w:szCs w:val="24"/>
        </w:rPr>
        <w:t>00, окончания службы – 1</w:t>
      </w:r>
      <w:r w:rsidR="00E74B40">
        <w:rPr>
          <w:rFonts w:ascii="PT Astra Serif" w:hAnsi="PT Astra Serif" w:cs="Times New Roman"/>
          <w:sz w:val="24"/>
          <w:szCs w:val="24"/>
        </w:rPr>
        <w:t>8</w:t>
      </w:r>
      <w:r w:rsidR="00975E4F">
        <w:rPr>
          <w:rFonts w:ascii="PT Astra Serif" w:hAnsi="PT Astra Serif" w:cs="Times New Roman"/>
          <w:sz w:val="24"/>
          <w:szCs w:val="24"/>
        </w:rPr>
        <w:t>:</w:t>
      </w:r>
      <w:r w:rsidRPr="00B0246A">
        <w:rPr>
          <w:rFonts w:ascii="PT Astra Serif" w:hAnsi="PT Astra Serif" w:cs="Times New Roman"/>
          <w:sz w:val="24"/>
          <w:szCs w:val="24"/>
        </w:rPr>
        <w:t>00. Перерыв для отдыха и питания с 1</w:t>
      </w:r>
      <w:r w:rsidR="00E74B40">
        <w:rPr>
          <w:rFonts w:ascii="PT Astra Serif" w:hAnsi="PT Astra Serif" w:cs="Times New Roman"/>
          <w:sz w:val="24"/>
          <w:szCs w:val="24"/>
        </w:rPr>
        <w:t>3</w:t>
      </w:r>
      <w:r w:rsidR="00975E4F">
        <w:rPr>
          <w:rFonts w:ascii="PT Astra Serif" w:hAnsi="PT Astra Serif" w:cs="Times New Roman"/>
          <w:sz w:val="24"/>
          <w:szCs w:val="24"/>
        </w:rPr>
        <w:t>:</w:t>
      </w:r>
      <w:r w:rsidRPr="00B0246A">
        <w:rPr>
          <w:rFonts w:ascii="PT Astra Serif" w:hAnsi="PT Astra Serif" w:cs="Times New Roman"/>
          <w:sz w:val="24"/>
          <w:szCs w:val="24"/>
        </w:rPr>
        <w:t>00 до 1</w:t>
      </w:r>
      <w:r w:rsidR="00E74B40">
        <w:rPr>
          <w:rFonts w:ascii="PT Astra Serif" w:hAnsi="PT Astra Serif" w:cs="Times New Roman"/>
          <w:sz w:val="24"/>
          <w:szCs w:val="24"/>
        </w:rPr>
        <w:t>4</w:t>
      </w:r>
      <w:r w:rsidR="00975E4F">
        <w:rPr>
          <w:rFonts w:ascii="PT Astra Serif" w:hAnsi="PT Astra Serif" w:cs="Times New Roman"/>
          <w:sz w:val="24"/>
          <w:szCs w:val="24"/>
        </w:rPr>
        <w:t>:</w:t>
      </w:r>
      <w:r w:rsidRPr="00B0246A">
        <w:rPr>
          <w:rFonts w:ascii="PT Astra Serif" w:hAnsi="PT Astra Serif" w:cs="Times New Roman"/>
          <w:sz w:val="24"/>
          <w:szCs w:val="24"/>
        </w:rPr>
        <w:t>00.</w:t>
      </w:r>
    </w:p>
    <w:p w:rsidR="00D821F0" w:rsidRPr="00C02F16" w:rsidRDefault="00D821F0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02F16">
        <w:rPr>
          <w:rFonts w:ascii="PT Astra Serif" w:hAnsi="PT Astra Serif" w:cs="Times New Roman"/>
          <w:sz w:val="24"/>
          <w:szCs w:val="24"/>
        </w:rPr>
        <w:t>Расположение рабоч</w:t>
      </w:r>
      <w:r w:rsidR="00E74B40" w:rsidRPr="00C02F16">
        <w:rPr>
          <w:rFonts w:ascii="PT Astra Serif" w:hAnsi="PT Astra Serif" w:cs="Times New Roman"/>
          <w:sz w:val="24"/>
          <w:szCs w:val="24"/>
        </w:rPr>
        <w:t>его</w:t>
      </w:r>
      <w:r w:rsidRPr="00C02F16">
        <w:rPr>
          <w:rFonts w:ascii="PT Astra Serif" w:hAnsi="PT Astra Serif" w:cs="Times New Roman"/>
          <w:sz w:val="24"/>
          <w:szCs w:val="24"/>
        </w:rPr>
        <w:t xml:space="preserve"> мест</w:t>
      </w:r>
      <w:r w:rsidR="00E74B40" w:rsidRPr="00C02F16">
        <w:rPr>
          <w:rFonts w:ascii="PT Astra Serif" w:hAnsi="PT Astra Serif" w:cs="Times New Roman"/>
          <w:sz w:val="24"/>
          <w:szCs w:val="24"/>
        </w:rPr>
        <w:t>а</w:t>
      </w:r>
      <w:r w:rsidRPr="00C02F16">
        <w:rPr>
          <w:rFonts w:ascii="PT Astra Serif" w:hAnsi="PT Astra Serif" w:cs="Times New Roman"/>
          <w:sz w:val="24"/>
          <w:szCs w:val="24"/>
        </w:rPr>
        <w:t>:</w:t>
      </w:r>
      <w:r w:rsidR="00E74B40" w:rsidRPr="00C02F16">
        <w:rPr>
          <w:rFonts w:ascii="PT Astra Serif" w:hAnsi="PT Astra Serif" w:cs="Times New Roman"/>
          <w:sz w:val="24"/>
          <w:szCs w:val="24"/>
        </w:rPr>
        <w:t xml:space="preserve"> </w:t>
      </w:r>
      <w:r w:rsidR="00C02F16" w:rsidRPr="00C02F16">
        <w:rPr>
          <w:rFonts w:ascii="PT Astra Serif" w:hAnsi="PT Astra Serif" w:cs="Times New Roman"/>
          <w:sz w:val="24"/>
          <w:szCs w:val="24"/>
        </w:rPr>
        <w:t xml:space="preserve">г. </w:t>
      </w:r>
      <w:r w:rsidR="00333494" w:rsidRPr="00C02F16">
        <w:rPr>
          <w:rFonts w:ascii="PT Astra Serif" w:hAnsi="PT Astra Serif" w:cs="Times New Roman"/>
          <w:sz w:val="24"/>
          <w:szCs w:val="24"/>
        </w:rPr>
        <w:t>Ульяновск</w:t>
      </w:r>
    </w:p>
    <w:p w:rsidR="00014B6F" w:rsidRDefault="00014B6F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Продолжительность ежегодного оплачиваемого отпуска устанавливается в соответствии со статьёй 48 Федерального закона «О государственной гражданской службе Российской Федерации.</w:t>
      </w:r>
    </w:p>
    <w:p w:rsidR="002825F3" w:rsidRPr="006379F3" w:rsidRDefault="00B23F7D" w:rsidP="000F0195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F0195">
        <w:rPr>
          <w:rFonts w:ascii="PT Astra Serif" w:hAnsi="PT Astra Serif" w:cs="Times New Roman"/>
          <w:sz w:val="24"/>
          <w:szCs w:val="24"/>
        </w:rPr>
        <w:t>Минимальный размер денежного содержания составляет</w:t>
      </w:r>
      <w:r w:rsidR="008C4366">
        <w:rPr>
          <w:rFonts w:ascii="PT Astra Serif" w:hAnsi="PT Astra Serif" w:cs="Times New Roman"/>
          <w:sz w:val="24"/>
          <w:szCs w:val="24"/>
        </w:rPr>
        <w:t xml:space="preserve"> </w:t>
      </w:r>
      <w:r w:rsidR="002825F3">
        <w:rPr>
          <w:rFonts w:ascii="PT Astra Serif" w:hAnsi="PT Astra Serif" w:cs="Times New Roman"/>
          <w:sz w:val="24"/>
          <w:szCs w:val="24"/>
        </w:rPr>
        <w:t>от 26970,00 руб</w:t>
      </w:r>
      <w:r w:rsidR="007A2387">
        <w:rPr>
          <w:rFonts w:ascii="PT Astra Serif" w:hAnsi="PT Astra Serif" w:cs="Times New Roman"/>
          <w:sz w:val="24"/>
          <w:szCs w:val="24"/>
        </w:rPr>
        <w:t>.</w:t>
      </w:r>
      <w:r w:rsidR="002825F3">
        <w:rPr>
          <w:rFonts w:ascii="PT Astra Serif" w:hAnsi="PT Astra Serif" w:cs="Times New Roman"/>
          <w:sz w:val="24"/>
          <w:szCs w:val="24"/>
        </w:rPr>
        <w:t>/мес.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Место и порядок проведения конкурса:</w:t>
      </w:r>
    </w:p>
    <w:p w:rsidR="00B23F7D" w:rsidRPr="001135BB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07736">
        <w:rPr>
          <w:rFonts w:ascii="PT Astra Serif" w:hAnsi="PT Astra Serif" w:cs="Times New Roman"/>
          <w:sz w:val="24"/>
          <w:szCs w:val="24"/>
        </w:rPr>
        <w:t xml:space="preserve">Конкурс проводится по адресу: г. Ульяновск, ул. </w:t>
      </w:r>
      <w:r w:rsidR="00333494">
        <w:rPr>
          <w:rFonts w:ascii="PT Astra Serif" w:hAnsi="PT Astra Serif" w:cs="Times New Roman"/>
          <w:sz w:val="24"/>
          <w:szCs w:val="24"/>
        </w:rPr>
        <w:t>Федерации</w:t>
      </w:r>
      <w:r w:rsidRPr="00007736">
        <w:rPr>
          <w:rFonts w:ascii="PT Astra Serif" w:hAnsi="PT Astra Serif" w:cs="Times New Roman"/>
          <w:sz w:val="24"/>
          <w:szCs w:val="24"/>
        </w:rPr>
        <w:t xml:space="preserve">, д. </w:t>
      </w:r>
      <w:r w:rsidR="00333494">
        <w:rPr>
          <w:rFonts w:ascii="PT Astra Serif" w:hAnsi="PT Astra Serif" w:cs="Times New Roman"/>
          <w:sz w:val="24"/>
          <w:szCs w:val="24"/>
        </w:rPr>
        <w:t>60</w:t>
      </w:r>
      <w:r w:rsidRPr="00007736">
        <w:rPr>
          <w:rFonts w:ascii="PT Astra Serif" w:hAnsi="PT Astra Serif" w:cs="Times New Roman"/>
          <w:sz w:val="24"/>
          <w:szCs w:val="24"/>
        </w:rPr>
        <w:t>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Конкурс заключается в оценке профессионального уровня кандидатов на замещение должност</w:t>
      </w:r>
      <w:r w:rsidR="00C26EE3">
        <w:rPr>
          <w:rFonts w:ascii="PT Astra Serif" w:hAnsi="PT Astra Serif" w:cs="Times New Roman"/>
          <w:sz w:val="24"/>
          <w:szCs w:val="24"/>
        </w:rPr>
        <w:t>ей</w:t>
      </w:r>
      <w:r w:rsidRPr="00B0246A">
        <w:rPr>
          <w:rFonts w:ascii="PT Astra Serif" w:hAnsi="PT Astra Serif" w:cs="Times New Roman"/>
          <w:sz w:val="24"/>
          <w:szCs w:val="24"/>
        </w:rPr>
        <w:t xml:space="preserve"> гражданской службы, их соответствия квалификационным требованиям к этой должности.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Конкурс включает в себя тестирование, психодиагностическое исследование, ситуационное интервью, индивидуальное собеседование.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1) Тестирование на знание:</w:t>
      </w:r>
    </w:p>
    <w:p w:rsidR="002825F3" w:rsidRPr="008D395E" w:rsidRDefault="002825F3" w:rsidP="008D395E">
      <w:pPr>
        <w:pStyle w:val="af0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PT Astra Serif" w:hAnsi="PT Astra Serif" w:cs="Times New Roman"/>
          <w:sz w:val="24"/>
          <w:szCs w:val="24"/>
        </w:rPr>
      </w:pPr>
      <w:r w:rsidRPr="008D395E">
        <w:rPr>
          <w:rFonts w:ascii="PT Astra Serif" w:hAnsi="PT Astra Serif" w:cs="Times New Roman"/>
          <w:sz w:val="24"/>
          <w:szCs w:val="24"/>
        </w:rPr>
        <w:t xml:space="preserve">конкретной профессиональной области (профессиональный тест); </w:t>
      </w:r>
    </w:p>
    <w:p w:rsidR="002825F3" w:rsidRPr="008D395E" w:rsidRDefault="002825F3" w:rsidP="008D395E">
      <w:pPr>
        <w:pStyle w:val="af0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PT Astra Serif" w:hAnsi="PT Astra Serif" w:cs="Times New Roman"/>
          <w:sz w:val="24"/>
          <w:szCs w:val="24"/>
        </w:rPr>
      </w:pPr>
      <w:r w:rsidRPr="008D395E">
        <w:rPr>
          <w:rFonts w:ascii="PT Astra Serif" w:hAnsi="PT Astra Serif" w:cs="Times New Roman"/>
          <w:sz w:val="24"/>
          <w:szCs w:val="24"/>
        </w:rPr>
        <w:t>Конституции РФ и основ Конституционного устройства РФ;</w:t>
      </w:r>
    </w:p>
    <w:p w:rsidR="002825F3" w:rsidRPr="008D395E" w:rsidRDefault="002825F3" w:rsidP="008D395E">
      <w:pPr>
        <w:pStyle w:val="af0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PT Astra Serif" w:hAnsi="PT Astra Serif" w:cs="Times New Roman"/>
          <w:sz w:val="24"/>
          <w:szCs w:val="24"/>
        </w:rPr>
      </w:pPr>
      <w:r w:rsidRPr="008D395E">
        <w:rPr>
          <w:rFonts w:ascii="PT Astra Serif" w:hAnsi="PT Astra Serif" w:cs="Times New Roman"/>
          <w:sz w:val="24"/>
          <w:szCs w:val="24"/>
        </w:rPr>
        <w:t>законодательств</w:t>
      </w:r>
      <w:r w:rsidR="008D395E">
        <w:rPr>
          <w:rFonts w:ascii="PT Astra Serif" w:hAnsi="PT Astra Serif" w:cs="Times New Roman"/>
          <w:sz w:val="24"/>
          <w:szCs w:val="24"/>
        </w:rPr>
        <w:t>а</w:t>
      </w:r>
      <w:r w:rsidRPr="008D395E">
        <w:rPr>
          <w:rFonts w:ascii="PT Astra Serif" w:hAnsi="PT Astra Serif" w:cs="Times New Roman"/>
          <w:sz w:val="24"/>
          <w:szCs w:val="24"/>
        </w:rPr>
        <w:t xml:space="preserve"> о государственной гражданской службе РФ;</w:t>
      </w:r>
    </w:p>
    <w:p w:rsidR="002825F3" w:rsidRPr="008D395E" w:rsidRDefault="002825F3" w:rsidP="008D395E">
      <w:pPr>
        <w:pStyle w:val="af0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PT Astra Serif" w:hAnsi="PT Astra Serif" w:cs="Times New Roman"/>
          <w:sz w:val="24"/>
          <w:szCs w:val="24"/>
        </w:rPr>
      </w:pPr>
      <w:r w:rsidRPr="008D395E">
        <w:rPr>
          <w:rFonts w:ascii="PT Astra Serif" w:hAnsi="PT Astra Serif" w:cs="Times New Roman"/>
          <w:sz w:val="24"/>
          <w:szCs w:val="24"/>
        </w:rPr>
        <w:t>законодательств</w:t>
      </w:r>
      <w:r w:rsidR="008D395E">
        <w:rPr>
          <w:rFonts w:ascii="PT Astra Serif" w:hAnsi="PT Astra Serif" w:cs="Times New Roman"/>
          <w:sz w:val="24"/>
          <w:szCs w:val="24"/>
        </w:rPr>
        <w:t>а</w:t>
      </w:r>
      <w:r w:rsidRPr="008D395E">
        <w:rPr>
          <w:rFonts w:ascii="PT Astra Serif" w:hAnsi="PT Astra Serif" w:cs="Times New Roman"/>
          <w:sz w:val="24"/>
          <w:szCs w:val="24"/>
        </w:rPr>
        <w:t xml:space="preserve"> РФ о противодействии коррупции;</w:t>
      </w:r>
    </w:p>
    <w:p w:rsidR="002825F3" w:rsidRPr="008D395E" w:rsidRDefault="002825F3" w:rsidP="008D395E">
      <w:pPr>
        <w:pStyle w:val="af0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PT Astra Serif" w:hAnsi="PT Astra Serif" w:cs="Times New Roman"/>
          <w:sz w:val="24"/>
          <w:szCs w:val="24"/>
        </w:rPr>
      </w:pPr>
      <w:r w:rsidRPr="008D395E">
        <w:rPr>
          <w:rFonts w:ascii="PT Astra Serif" w:hAnsi="PT Astra Serif" w:cs="Times New Roman"/>
          <w:sz w:val="24"/>
          <w:szCs w:val="24"/>
        </w:rPr>
        <w:t>информационны</w:t>
      </w:r>
      <w:r w:rsidR="008D395E">
        <w:rPr>
          <w:rFonts w:ascii="PT Astra Serif" w:hAnsi="PT Astra Serif" w:cs="Times New Roman"/>
          <w:sz w:val="24"/>
          <w:szCs w:val="24"/>
        </w:rPr>
        <w:t>х</w:t>
      </w:r>
      <w:r w:rsidRPr="008D395E">
        <w:rPr>
          <w:rFonts w:ascii="PT Astra Serif" w:hAnsi="PT Astra Serif" w:cs="Times New Roman"/>
          <w:sz w:val="24"/>
          <w:szCs w:val="24"/>
        </w:rPr>
        <w:t xml:space="preserve"> технологи</w:t>
      </w:r>
      <w:r w:rsidR="008D395E">
        <w:rPr>
          <w:rFonts w:ascii="PT Astra Serif" w:hAnsi="PT Astra Serif" w:cs="Times New Roman"/>
          <w:sz w:val="24"/>
          <w:szCs w:val="24"/>
        </w:rPr>
        <w:t>й</w:t>
      </w:r>
      <w:r w:rsidRPr="008D395E">
        <w:rPr>
          <w:rFonts w:ascii="PT Astra Serif" w:hAnsi="PT Astra Serif" w:cs="Times New Roman"/>
          <w:sz w:val="24"/>
          <w:szCs w:val="24"/>
        </w:rPr>
        <w:t xml:space="preserve"> (информационн</w:t>
      </w:r>
      <w:r w:rsidR="008D395E">
        <w:rPr>
          <w:rFonts w:ascii="PT Astra Serif" w:hAnsi="PT Astra Serif" w:cs="Times New Roman"/>
          <w:sz w:val="24"/>
          <w:szCs w:val="24"/>
        </w:rPr>
        <w:t>ой</w:t>
      </w:r>
      <w:r w:rsidRPr="008D395E">
        <w:rPr>
          <w:rFonts w:ascii="PT Astra Serif" w:hAnsi="PT Astra Serif" w:cs="Times New Roman"/>
          <w:sz w:val="24"/>
          <w:szCs w:val="24"/>
        </w:rPr>
        <w:t xml:space="preserve"> безопасност</w:t>
      </w:r>
      <w:r w:rsidR="008D395E">
        <w:rPr>
          <w:rFonts w:ascii="PT Astra Serif" w:hAnsi="PT Astra Serif" w:cs="Times New Roman"/>
          <w:sz w:val="24"/>
          <w:szCs w:val="24"/>
        </w:rPr>
        <w:t>и</w:t>
      </w:r>
      <w:r w:rsidRPr="008D395E">
        <w:rPr>
          <w:rFonts w:ascii="PT Astra Serif" w:hAnsi="PT Astra Serif" w:cs="Times New Roman"/>
          <w:sz w:val="24"/>
          <w:szCs w:val="24"/>
        </w:rPr>
        <w:t>) и цифров</w:t>
      </w:r>
      <w:r w:rsidR="008D395E">
        <w:rPr>
          <w:rFonts w:ascii="PT Astra Serif" w:hAnsi="PT Astra Serif" w:cs="Times New Roman"/>
          <w:sz w:val="24"/>
          <w:szCs w:val="24"/>
        </w:rPr>
        <w:t>ой</w:t>
      </w:r>
      <w:r w:rsidRPr="008D395E">
        <w:rPr>
          <w:rFonts w:ascii="PT Astra Serif" w:hAnsi="PT Astra Serif" w:cs="Times New Roman"/>
          <w:sz w:val="24"/>
          <w:szCs w:val="24"/>
        </w:rPr>
        <w:t xml:space="preserve"> трансформаци</w:t>
      </w:r>
      <w:r w:rsidR="008D395E">
        <w:rPr>
          <w:rFonts w:ascii="PT Astra Serif" w:hAnsi="PT Astra Serif" w:cs="Times New Roman"/>
          <w:sz w:val="24"/>
          <w:szCs w:val="24"/>
        </w:rPr>
        <w:t>и</w:t>
      </w:r>
      <w:r w:rsidRPr="008D395E">
        <w:rPr>
          <w:rFonts w:ascii="PT Astra Serif" w:hAnsi="PT Astra Serif" w:cs="Times New Roman"/>
          <w:sz w:val="24"/>
          <w:szCs w:val="24"/>
        </w:rPr>
        <w:t>;</w:t>
      </w:r>
    </w:p>
    <w:p w:rsidR="002825F3" w:rsidRPr="008D395E" w:rsidRDefault="002825F3" w:rsidP="008D395E">
      <w:pPr>
        <w:pStyle w:val="af0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PT Astra Serif" w:hAnsi="PT Astra Serif" w:cs="Times New Roman"/>
          <w:sz w:val="24"/>
          <w:szCs w:val="24"/>
        </w:rPr>
      </w:pPr>
      <w:r w:rsidRPr="008D395E">
        <w:rPr>
          <w:rFonts w:ascii="PT Astra Serif" w:hAnsi="PT Astra Serif" w:cs="Times New Roman"/>
          <w:sz w:val="24"/>
          <w:szCs w:val="24"/>
        </w:rPr>
        <w:t>истори</w:t>
      </w:r>
      <w:r w:rsidR="008D395E">
        <w:rPr>
          <w:rFonts w:ascii="PT Astra Serif" w:hAnsi="PT Astra Serif" w:cs="Times New Roman"/>
          <w:sz w:val="24"/>
          <w:szCs w:val="24"/>
        </w:rPr>
        <w:t>и</w:t>
      </w:r>
      <w:r w:rsidRPr="008D395E">
        <w:rPr>
          <w:rFonts w:ascii="PT Astra Serif" w:hAnsi="PT Astra Serif" w:cs="Times New Roman"/>
          <w:sz w:val="24"/>
          <w:szCs w:val="24"/>
        </w:rPr>
        <w:t xml:space="preserve"> Отечества и краеведени</w:t>
      </w:r>
      <w:r w:rsidR="008D395E">
        <w:rPr>
          <w:rFonts w:ascii="PT Astra Serif" w:hAnsi="PT Astra Serif" w:cs="Times New Roman"/>
          <w:sz w:val="24"/>
          <w:szCs w:val="24"/>
        </w:rPr>
        <w:t>я</w:t>
      </w:r>
      <w:r w:rsidRPr="008D395E">
        <w:rPr>
          <w:rFonts w:ascii="PT Astra Serif" w:hAnsi="PT Astra Serif" w:cs="Times New Roman"/>
          <w:sz w:val="24"/>
          <w:szCs w:val="24"/>
        </w:rPr>
        <w:t>;</w:t>
      </w:r>
    </w:p>
    <w:p w:rsidR="002825F3" w:rsidRPr="008D395E" w:rsidRDefault="002825F3" w:rsidP="008D395E">
      <w:pPr>
        <w:pStyle w:val="af0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PT Astra Serif" w:hAnsi="PT Astra Serif" w:cs="Times New Roman"/>
          <w:sz w:val="24"/>
          <w:szCs w:val="24"/>
        </w:rPr>
      </w:pPr>
      <w:r w:rsidRPr="008D395E">
        <w:rPr>
          <w:rFonts w:ascii="PT Astra Serif" w:hAnsi="PT Astra Serif" w:cs="Times New Roman"/>
          <w:sz w:val="24"/>
          <w:szCs w:val="24"/>
        </w:rPr>
        <w:t>государственн</w:t>
      </w:r>
      <w:r w:rsidR="008D395E">
        <w:rPr>
          <w:rFonts w:ascii="PT Astra Serif" w:hAnsi="PT Astra Serif" w:cs="Times New Roman"/>
          <w:sz w:val="24"/>
          <w:szCs w:val="24"/>
        </w:rPr>
        <w:t>ого</w:t>
      </w:r>
      <w:r w:rsidRPr="008D395E">
        <w:rPr>
          <w:rFonts w:ascii="PT Astra Serif" w:hAnsi="PT Astra Serif" w:cs="Times New Roman"/>
          <w:sz w:val="24"/>
          <w:szCs w:val="24"/>
        </w:rPr>
        <w:t xml:space="preserve"> язык</w:t>
      </w:r>
      <w:r w:rsidR="008D395E">
        <w:rPr>
          <w:rFonts w:ascii="PT Astra Serif" w:hAnsi="PT Astra Serif" w:cs="Times New Roman"/>
          <w:sz w:val="24"/>
          <w:szCs w:val="24"/>
        </w:rPr>
        <w:t>а</w:t>
      </w:r>
      <w:r w:rsidRPr="008D395E">
        <w:rPr>
          <w:rFonts w:ascii="PT Astra Serif" w:hAnsi="PT Astra Serif" w:cs="Times New Roman"/>
          <w:sz w:val="24"/>
          <w:szCs w:val="24"/>
        </w:rPr>
        <w:t xml:space="preserve"> РФ;</w:t>
      </w:r>
    </w:p>
    <w:p w:rsidR="002825F3" w:rsidRPr="008D395E" w:rsidRDefault="002825F3" w:rsidP="008D395E">
      <w:pPr>
        <w:pStyle w:val="af0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PT Astra Serif" w:hAnsi="PT Astra Serif" w:cs="Times New Roman"/>
          <w:sz w:val="24"/>
          <w:szCs w:val="24"/>
        </w:rPr>
      </w:pPr>
      <w:proofErr w:type="spellStart"/>
      <w:r w:rsidRPr="008D395E">
        <w:rPr>
          <w:rFonts w:ascii="PT Astra Serif" w:hAnsi="PT Astra Serif" w:cs="Times New Roman"/>
          <w:sz w:val="24"/>
          <w:szCs w:val="24"/>
        </w:rPr>
        <w:t>клиентоцентричност</w:t>
      </w:r>
      <w:r w:rsidR="008D395E">
        <w:rPr>
          <w:rFonts w:ascii="PT Astra Serif" w:hAnsi="PT Astra Serif" w:cs="Times New Roman"/>
          <w:sz w:val="24"/>
          <w:szCs w:val="24"/>
        </w:rPr>
        <w:t>и</w:t>
      </w:r>
      <w:proofErr w:type="spellEnd"/>
      <w:r w:rsidRPr="008D395E">
        <w:rPr>
          <w:rFonts w:ascii="PT Astra Serif" w:hAnsi="PT Astra Serif" w:cs="Times New Roman"/>
          <w:sz w:val="24"/>
          <w:szCs w:val="24"/>
        </w:rPr>
        <w:t>.</w:t>
      </w:r>
    </w:p>
    <w:p w:rsidR="00B23F7D" w:rsidRPr="00B0246A" w:rsidRDefault="00B23F7D" w:rsidP="002825F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заполнения тестов отводиться определённое время – </w:t>
      </w:r>
      <w:r w:rsidR="008D395E">
        <w:rPr>
          <w:rFonts w:ascii="PT Astra Serif" w:hAnsi="PT Astra Serif" w:cs="Times New Roman"/>
          <w:sz w:val="24"/>
          <w:szCs w:val="24"/>
        </w:rPr>
        <w:t>20</w:t>
      </w:r>
      <w:r w:rsidRPr="00B0246A">
        <w:rPr>
          <w:rFonts w:ascii="PT Astra Serif" w:hAnsi="PT Astra Serif" w:cs="Times New Roman"/>
          <w:sz w:val="24"/>
          <w:szCs w:val="24"/>
        </w:rPr>
        <w:t xml:space="preserve">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https://gossluzhba.gov.ru/ (Тест для самопроверки).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2)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3) Ситуационное интервью с членами Подкомиссии,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</w:t>
      </w:r>
      <w:r w:rsidR="00C26EE3">
        <w:rPr>
          <w:rFonts w:ascii="PT Astra Serif" w:hAnsi="PT Astra Serif" w:cs="Times New Roman"/>
          <w:sz w:val="24"/>
          <w:szCs w:val="24"/>
        </w:rPr>
        <w:t>группы</w:t>
      </w:r>
      <w:r w:rsidRPr="00B0246A">
        <w:rPr>
          <w:rFonts w:ascii="PT Astra Serif" w:hAnsi="PT Astra Serif" w:cs="Times New Roman"/>
          <w:sz w:val="24"/>
          <w:szCs w:val="24"/>
        </w:rPr>
        <w:t xml:space="preserve"> должност</w:t>
      </w:r>
      <w:r w:rsidR="00C26EE3">
        <w:rPr>
          <w:rFonts w:ascii="PT Astra Serif" w:hAnsi="PT Astra Serif" w:cs="Times New Roman"/>
          <w:sz w:val="24"/>
          <w:szCs w:val="24"/>
        </w:rPr>
        <w:t>ей</w:t>
      </w:r>
      <w:r w:rsidRPr="00B0246A">
        <w:rPr>
          <w:rFonts w:ascii="PT Astra Serif" w:hAnsi="PT Astra Serif" w:cs="Times New Roman"/>
          <w:sz w:val="24"/>
          <w:szCs w:val="24"/>
        </w:rPr>
        <w:t>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4) Итоговое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Порядок выставления итогового балла за выполнение конкурсных процедур: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тестирование (максимальный балл –</w:t>
      </w:r>
      <w:r w:rsidR="00E05587" w:rsidRPr="00B0246A">
        <w:rPr>
          <w:rFonts w:ascii="PT Astra Serif" w:hAnsi="PT Astra Serif" w:cs="Times New Roman"/>
          <w:sz w:val="24"/>
          <w:szCs w:val="24"/>
        </w:rPr>
        <w:t xml:space="preserve"> </w:t>
      </w:r>
      <w:r w:rsidRPr="00B0246A">
        <w:rPr>
          <w:rFonts w:ascii="PT Astra Serif" w:hAnsi="PT Astra Serif" w:cs="Times New Roman"/>
          <w:sz w:val="24"/>
          <w:szCs w:val="24"/>
        </w:rPr>
        <w:t>5 баллов): вопросы на базовые знания и профессионально-функциональные знания;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ситуационное интервью (максимальный балл – 4 балла);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личностно-профессиональная диагностика (максимальный балл – 85 баллов);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индивидуальное собеседование конкурсной комиссии с кандидатом (максимальный балл – 4 балла).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 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lastRenderedPageBreak/>
        <w:t>Рейтинг кандидатов формируется в зависимости от набранных ими итоговых баллов в порядке убывания.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к </w:t>
      </w:r>
      <w:r w:rsidR="009E0631">
        <w:rPr>
          <w:rFonts w:ascii="PT Astra Serif" w:hAnsi="PT Astra Serif" w:cs="Times New Roman"/>
          <w:sz w:val="24"/>
          <w:szCs w:val="24"/>
        </w:rPr>
        <w:t>резервируемой группе</w:t>
      </w:r>
      <w:r w:rsidRPr="00B0246A">
        <w:rPr>
          <w:rFonts w:ascii="PT Astra Serif" w:hAnsi="PT Astra Serif" w:cs="Times New Roman"/>
          <w:sz w:val="24"/>
          <w:szCs w:val="24"/>
        </w:rPr>
        <w:t xml:space="preserve"> должност</w:t>
      </w:r>
      <w:r w:rsidR="009E0631">
        <w:rPr>
          <w:rFonts w:ascii="PT Astra Serif" w:hAnsi="PT Astra Serif" w:cs="Times New Roman"/>
          <w:sz w:val="24"/>
          <w:szCs w:val="24"/>
        </w:rPr>
        <w:t>ей</w:t>
      </w:r>
      <w:r w:rsidRPr="00B0246A">
        <w:rPr>
          <w:rFonts w:ascii="PT Astra Serif" w:hAnsi="PT Astra Serif" w:cs="Times New Roman"/>
          <w:sz w:val="24"/>
          <w:szCs w:val="24"/>
        </w:rPr>
        <w:t xml:space="preserve">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государственную гражданскую службу и ее прохождения.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B0246A">
        <w:rPr>
          <w:rFonts w:ascii="PT Astra Serif" w:hAnsi="PT Astra Serif" w:cs="Times New Roman"/>
          <w:b/>
          <w:sz w:val="24"/>
          <w:szCs w:val="24"/>
        </w:rPr>
        <w:t>Гражданин РФ, изъявивший желание участвовать в конкурсе, представляет: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1. Личное заявление</w:t>
      </w:r>
      <w:r w:rsidR="006A71D7" w:rsidRPr="00B0246A">
        <w:rPr>
          <w:rFonts w:ascii="PT Astra Serif" w:hAnsi="PT Astra Serif" w:cs="Times New Roman"/>
          <w:sz w:val="24"/>
          <w:szCs w:val="24"/>
        </w:rPr>
        <w:t xml:space="preserve"> на имя </w:t>
      </w:r>
      <w:r w:rsidR="0001012C">
        <w:rPr>
          <w:rFonts w:ascii="PT Astra Serif" w:hAnsi="PT Astra Serif" w:cs="Times New Roman"/>
          <w:sz w:val="24"/>
          <w:szCs w:val="24"/>
        </w:rPr>
        <w:t>Министра агропромышленного комплекса и развития сельских территорий</w:t>
      </w:r>
      <w:r w:rsidR="00333494">
        <w:rPr>
          <w:rFonts w:ascii="PT Astra Serif" w:hAnsi="PT Astra Serif" w:cs="Times New Roman"/>
          <w:sz w:val="24"/>
          <w:szCs w:val="24"/>
        </w:rPr>
        <w:t xml:space="preserve"> </w:t>
      </w:r>
      <w:r w:rsidR="006A71D7" w:rsidRPr="00B0246A">
        <w:rPr>
          <w:rFonts w:ascii="PT Astra Serif" w:hAnsi="PT Astra Serif" w:cs="Times New Roman"/>
          <w:sz w:val="24"/>
          <w:szCs w:val="24"/>
        </w:rPr>
        <w:t>Ульяновской области</w:t>
      </w:r>
      <w:r w:rsidRPr="00B0246A">
        <w:rPr>
          <w:rFonts w:ascii="PT Astra Serif" w:hAnsi="PT Astra Serif" w:cs="Times New Roman"/>
          <w:sz w:val="24"/>
          <w:szCs w:val="24"/>
        </w:rPr>
        <w:t>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2. </w:t>
      </w:r>
      <w:r w:rsidR="009E0631">
        <w:rPr>
          <w:rFonts w:ascii="PT Astra Serif" w:hAnsi="PT Astra Serif" w:cs="Times New Roman"/>
          <w:sz w:val="24"/>
          <w:szCs w:val="24"/>
        </w:rPr>
        <w:t>З</w:t>
      </w:r>
      <w:r w:rsidRPr="00B0246A">
        <w:rPr>
          <w:rFonts w:ascii="PT Astra Serif" w:hAnsi="PT Astra Serif" w:cs="Times New Roman"/>
          <w:sz w:val="24"/>
          <w:szCs w:val="24"/>
        </w:rPr>
        <w:t xml:space="preserve">аполненную </w:t>
      </w:r>
      <w:r w:rsidR="005833FA">
        <w:rPr>
          <w:rFonts w:ascii="PT Astra Serif" w:hAnsi="PT Astra Serif" w:cs="Times New Roman"/>
          <w:sz w:val="24"/>
          <w:szCs w:val="24"/>
        </w:rPr>
        <w:t>(</w:t>
      </w:r>
      <w:r w:rsidR="005833FA" w:rsidRPr="00B94F1E">
        <w:rPr>
          <w:rFonts w:ascii="PT Astra Serif" w:hAnsi="PT Astra Serif" w:cs="Times New Roman"/>
          <w:b/>
          <w:sz w:val="24"/>
          <w:szCs w:val="24"/>
        </w:rPr>
        <w:t>в формате «</w:t>
      </w:r>
      <w:r w:rsidR="005833FA" w:rsidRPr="00B94F1E">
        <w:rPr>
          <w:rFonts w:ascii="PT Astra Serif" w:hAnsi="PT Astra Serif" w:cs="Times New Roman"/>
          <w:b/>
          <w:sz w:val="24"/>
          <w:szCs w:val="24"/>
          <w:lang w:val="en-US"/>
        </w:rPr>
        <w:t>Word</w:t>
      </w:r>
      <w:r w:rsidR="005833FA" w:rsidRPr="00B94F1E">
        <w:rPr>
          <w:rFonts w:ascii="PT Astra Serif" w:hAnsi="PT Astra Serif" w:cs="Times New Roman"/>
          <w:b/>
          <w:sz w:val="24"/>
          <w:szCs w:val="24"/>
        </w:rPr>
        <w:t>»</w:t>
      </w:r>
      <w:r w:rsidR="005833FA">
        <w:rPr>
          <w:rFonts w:ascii="PT Astra Serif" w:hAnsi="PT Astra Serif" w:cs="Times New Roman"/>
          <w:sz w:val="24"/>
          <w:szCs w:val="24"/>
        </w:rPr>
        <w:t>)</w:t>
      </w:r>
      <w:r w:rsidR="005833FA" w:rsidRPr="005833FA">
        <w:rPr>
          <w:rFonts w:ascii="PT Astra Serif" w:hAnsi="PT Astra Serif" w:cs="Times New Roman"/>
          <w:sz w:val="24"/>
          <w:szCs w:val="24"/>
        </w:rPr>
        <w:t xml:space="preserve"> </w:t>
      </w:r>
      <w:r w:rsidRPr="00B0246A">
        <w:rPr>
          <w:rFonts w:ascii="PT Astra Serif" w:hAnsi="PT Astra Serif" w:cs="Times New Roman"/>
          <w:sz w:val="24"/>
          <w:szCs w:val="24"/>
        </w:rPr>
        <w:t>и подписанную анкету, с приложением фотографии</w:t>
      </w:r>
      <w:r w:rsidR="00B94F1E">
        <w:rPr>
          <w:rFonts w:ascii="PT Astra Serif" w:hAnsi="PT Astra Serif" w:cs="Times New Roman"/>
          <w:sz w:val="24"/>
          <w:szCs w:val="24"/>
        </w:rPr>
        <w:t xml:space="preserve"> </w:t>
      </w:r>
      <w:r w:rsidR="00B94F1E" w:rsidRPr="003A25FE">
        <w:rPr>
          <w:rFonts w:ascii="PT Astra Serif" w:hAnsi="PT Astra Serif" w:cs="Times New Roman"/>
          <w:sz w:val="24"/>
          <w:szCs w:val="24"/>
          <w:u w:val="single"/>
        </w:rPr>
        <w:t>4</w:t>
      </w:r>
      <w:r w:rsidR="00E60DC3" w:rsidRPr="003A25FE">
        <w:rPr>
          <w:rFonts w:ascii="PT Astra Serif" w:hAnsi="PT Astra Serif" w:cs="Times New Roman"/>
          <w:sz w:val="24"/>
          <w:szCs w:val="24"/>
          <w:u w:val="single"/>
        </w:rPr>
        <w:t>х6</w:t>
      </w:r>
      <w:r w:rsidR="00B94F1E">
        <w:rPr>
          <w:rFonts w:ascii="PT Astra Serif" w:hAnsi="PT Astra Serif" w:cs="Times New Roman"/>
          <w:sz w:val="24"/>
          <w:szCs w:val="24"/>
        </w:rPr>
        <w:t xml:space="preserve"> см.</w:t>
      </w:r>
      <w:r w:rsidRPr="00B0246A">
        <w:rPr>
          <w:rFonts w:ascii="PT Astra Serif" w:hAnsi="PT Astra Serif" w:cs="Times New Roman"/>
          <w:sz w:val="24"/>
          <w:szCs w:val="24"/>
        </w:rPr>
        <w:t>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4. Документы, подтверждающие необходимое профессиональное образование, стаж работы и квалификацию:</w:t>
      </w:r>
    </w:p>
    <w:p w:rsidR="00B94F1E" w:rsidRDefault="00B94F1E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F7271">
        <w:rPr>
          <w:rFonts w:ascii="PT Astra Serif" w:hAnsi="PT Astra Serif" w:cs="Times New Roman"/>
          <w:sz w:val="24"/>
          <w:szCs w:val="24"/>
        </w:rPr>
        <w:t xml:space="preserve">- копию трудовой книжки, </w:t>
      </w:r>
      <w:r w:rsidRPr="008D395E">
        <w:rPr>
          <w:rFonts w:ascii="PT Astra Serif" w:hAnsi="PT Astra Serif" w:cs="Times New Roman"/>
          <w:sz w:val="24"/>
          <w:szCs w:val="24"/>
        </w:rPr>
        <w:t>верность которой засвидетельствована нотариусом</w:t>
      </w:r>
      <w:r w:rsidRPr="00CF7271">
        <w:rPr>
          <w:rFonts w:ascii="PT Astra Serif" w:hAnsi="PT Astra Serif" w:cs="Times New Roman"/>
          <w:sz w:val="24"/>
          <w:szCs w:val="24"/>
        </w:rPr>
        <w:t xml:space="preserve"> или иным должностным лицом, имеющим право совершать нотариальные действия, </w:t>
      </w:r>
      <w:r w:rsidRPr="008D395E">
        <w:rPr>
          <w:rFonts w:ascii="PT Astra Serif" w:hAnsi="PT Astra Serif" w:cs="Times New Roman"/>
          <w:b/>
          <w:i/>
          <w:sz w:val="24"/>
          <w:szCs w:val="24"/>
        </w:rPr>
        <w:t>либо заверенную кадровой службой по месту службы (работы), и (или) сведения о трудовой деятельности, сформированные в соответствии с трудовым законодательством в электронном виде, на бумажном носителе либо в форме электронного документа</w:t>
      </w:r>
      <w:r w:rsidRPr="00CF7271">
        <w:rPr>
          <w:rFonts w:ascii="PT Astra Serif" w:hAnsi="PT Astra Serif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-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</w:t>
      </w:r>
      <w:r w:rsidRPr="00B0246A">
        <w:rPr>
          <w:rFonts w:ascii="PT Astra Serif" w:hAnsi="PT Astra Serif" w:cs="Times New Roman"/>
          <w:b/>
          <w:i/>
          <w:sz w:val="24"/>
          <w:szCs w:val="24"/>
        </w:rPr>
        <w:t>заверенные нотариально или кадровыми службами по месту работы (службы)</w:t>
      </w:r>
      <w:r w:rsidRPr="00B0246A">
        <w:rPr>
          <w:rFonts w:ascii="PT Astra Serif" w:hAnsi="PT Astra Serif" w:cs="Times New Roman"/>
          <w:sz w:val="24"/>
          <w:szCs w:val="24"/>
        </w:rPr>
        <w:t>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5. Документ об отсутствии у гражданина заболевания, препятствующего поступлению на гражданскую службу или ее прохождению: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заключение медицинского учреждения о наличии (отсутствии) заболевания, препятствующего поступлению на государственную гражданскую службу РФ и муниципальную службу или ее</w:t>
      </w:r>
      <w:r w:rsidR="00F20E75" w:rsidRPr="00B0246A">
        <w:rPr>
          <w:rFonts w:ascii="PT Astra Serif" w:hAnsi="PT Astra Serif" w:cs="Times New Roman"/>
          <w:sz w:val="24"/>
          <w:szCs w:val="24"/>
        </w:rPr>
        <w:t xml:space="preserve"> прохождению (форма № 001-ГС/у);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6. Копии документов воинского учёта - для военнообязанных и лиц, подлежащих призыву на военную службу</w:t>
      </w:r>
      <w:r w:rsidR="002E7AC3">
        <w:rPr>
          <w:rFonts w:ascii="PT Astra Serif" w:hAnsi="PT Astra Serif" w:cs="Times New Roman"/>
          <w:sz w:val="24"/>
          <w:szCs w:val="24"/>
        </w:rPr>
        <w:t xml:space="preserve"> (</w:t>
      </w:r>
      <w:r w:rsidR="002E7AC3" w:rsidRPr="003A25FE">
        <w:rPr>
          <w:rFonts w:ascii="PT Astra Serif" w:hAnsi="PT Astra Serif" w:cs="Times New Roman"/>
          <w:sz w:val="24"/>
          <w:szCs w:val="24"/>
          <w:u w:val="single"/>
        </w:rPr>
        <w:t>все страницы</w:t>
      </w:r>
      <w:r w:rsidR="002E7AC3">
        <w:rPr>
          <w:rFonts w:ascii="PT Astra Serif" w:hAnsi="PT Astra Serif" w:cs="Times New Roman"/>
          <w:sz w:val="24"/>
          <w:szCs w:val="24"/>
        </w:rPr>
        <w:t>)</w:t>
      </w:r>
      <w:r w:rsidRPr="00B0246A">
        <w:rPr>
          <w:rFonts w:ascii="PT Astra Serif" w:hAnsi="PT Astra Serif" w:cs="Times New Roman"/>
          <w:sz w:val="24"/>
          <w:szCs w:val="24"/>
        </w:rPr>
        <w:t>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7. Копия СНИЛС;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8. Копия ИНН;</w:t>
      </w:r>
    </w:p>
    <w:p w:rsidR="00B23F7D" w:rsidRPr="00B0246A" w:rsidRDefault="009E0631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9</w:t>
      </w:r>
      <w:r w:rsidR="00B23F7D" w:rsidRPr="00B0246A">
        <w:rPr>
          <w:rFonts w:ascii="PT Astra Serif" w:hAnsi="PT Astra Serif" w:cs="Times New Roman"/>
          <w:sz w:val="24"/>
          <w:szCs w:val="24"/>
        </w:rPr>
        <w:t xml:space="preserve">. Форму представления сведений об адресах сайтов и (или) страниц сайтов в информационно-телекоммуникационной сети </w:t>
      </w:r>
      <w:r w:rsidR="008D395E">
        <w:rPr>
          <w:rFonts w:ascii="PT Astra Serif" w:hAnsi="PT Astra Serif" w:cs="Times New Roman"/>
          <w:sz w:val="24"/>
          <w:szCs w:val="24"/>
        </w:rPr>
        <w:t>«</w:t>
      </w:r>
      <w:r w:rsidR="00B23F7D" w:rsidRPr="00B0246A">
        <w:rPr>
          <w:rFonts w:ascii="PT Astra Serif" w:hAnsi="PT Astra Serif" w:cs="Times New Roman"/>
          <w:sz w:val="24"/>
          <w:szCs w:val="24"/>
        </w:rPr>
        <w:t>Интернет</w:t>
      </w:r>
      <w:r w:rsidR="008D395E">
        <w:rPr>
          <w:rFonts w:ascii="PT Astra Serif" w:hAnsi="PT Astra Serif" w:cs="Times New Roman"/>
          <w:sz w:val="24"/>
          <w:szCs w:val="24"/>
        </w:rPr>
        <w:t>»</w:t>
      </w:r>
      <w:r w:rsidR="00B23F7D" w:rsidRPr="00B0246A">
        <w:rPr>
          <w:rFonts w:ascii="PT Astra Serif" w:hAnsi="PT Astra Serif" w:cs="Times New Roman"/>
          <w:sz w:val="24"/>
          <w:szCs w:val="24"/>
        </w:rPr>
        <w:t>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  <w:r w:rsidR="002E7AC3">
        <w:rPr>
          <w:rFonts w:ascii="PT Astra Serif" w:hAnsi="PT Astra Serif" w:cs="Times New Roman"/>
          <w:sz w:val="24"/>
          <w:szCs w:val="24"/>
        </w:rPr>
        <w:t xml:space="preserve"> (</w:t>
      </w:r>
      <w:r w:rsidR="002E7AC3" w:rsidRPr="003A25FE">
        <w:rPr>
          <w:rFonts w:ascii="PT Astra Serif" w:hAnsi="PT Astra Serif" w:cs="Times New Roman"/>
          <w:sz w:val="24"/>
          <w:szCs w:val="24"/>
          <w:u w:val="single"/>
        </w:rPr>
        <w:t>за период с 01.01.2022 по 31.01.2024</w:t>
      </w:r>
      <w:r w:rsidR="002E7AC3">
        <w:rPr>
          <w:rFonts w:ascii="PT Astra Serif" w:hAnsi="PT Astra Serif" w:cs="Times New Roman"/>
          <w:sz w:val="24"/>
          <w:szCs w:val="24"/>
        </w:rPr>
        <w:t>)</w:t>
      </w:r>
      <w:r w:rsidR="00B23F7D" w:rsidRPr="00B0246A">
        <w:rPr>
          <w:rFonts w:ascii="PT Astra Serif" w:hAnsi="PT Astra Serif" w:cs="Times New Roman"/>
          <w:sz w:val="24"/>
          <w:szCs w:val="24"/>
        </w:rPr>
        <w:t>.</w:t>
      </w:r>
    </w:p>
    <w:p w:rsidR="00B23F7D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1</w:t>
      </w:r>
      <w:r w:rsidR="009E0631">
        <w:rPr>
          <w:rFonts w:ascii="PT Astra Serif" w:hAnsi="PT Astra Serif" w:cs="Times New Roman"/>
          <w:sz w:val="24"/>
          <w:szCs w:val="24"/>
        </w:rPr>
        <w:t>0</w:t>
      </w:r>
      <w:r w:rsidRPr="00B0246A">
        <w:rPr>
          <w:rFonts w:ascii="PT Astra Serif" w:hAnsi="PT Astra Serif" w:cs="Times New Roman"/>
          <w:sz w:val="24"/>
          <w:szCs w:val="24"/>
        </w:rPr>
        <w:t>. Согласие на обработку персональных данных.</w:t>
      </w:r>
    </w:p>
    <w:p w:rsidR="008D395E" w:rsidRPr="00B0246A" w:rsidRDefault="008D395E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11. Согласие </w:t>
      </w:r>
      <w:r w:rsidRPr="008D395E">
        <w:rPr>
          <w:rFonts w:ascii="PT Astra Serif" w:hAnsi="PT Astra Serif" w:cs="Times New Roman"/>
          <w:sz w:val="24"/>
          <w:szCs w:val="24"/>
        </w:rPr>
        <w:t>на обработку персональных данных, разрешённых субъектом персональных данных для распространения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lastRenderedPageBreak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Гражданский служащий, изъявивший желание участвовать в конкурсе в ином государственном органе,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705DED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EC2DAF">
        <w:rPr>
          <w:rFonts w:ascii="PT Astra Serif" w:hAnsi="PT Astra Serif" w:cs="Times New Roman"/>
          <w:sz w:val="24"/>
          <w:szCs w:val="24"/>
        </w:rPr>
        <w:t xml:space="preserve">Приём документов осуществляется в течение 21 дня со дня размещения объявления о </w:t>
      </w:r>
      <w:r w:rsidRPr="002E7AC3">
        <w:rPr>
          <w:rFonts w:ascii="PT Astra Serif" w:hAnsi="PT Astra Serif" w:cs="Times New Roman"/>
          <w:sz w:val="24"/>
          <w:szCs w:val="24"/>
        </w:rPr>
        <w:t xml:space="preserve">конкурсе </w:t>
      </w:r>
      <w:r w:rsidRPr="002E7AC3">
        <w:rPr>
          <w:rFonts w:ascii="PT Astra Serif" w:hAnsi="PT Astra Serif" w:cs="Times New Roman"/>
          <w:b/>
          <w:sz w:val="24"/>
          <w:szCs w:val="24"/>
        </w:rPr>
        <w:t xml:space="preserve">(по </w:t>
      </w:r>
      <w:r w:rsidR="005E7EE2" w:rsidRPr="002E7AC3">
        <w:rPr>
          <w:rFonts w:ascii="PT Astra Serif" w:hAnsi="PT Astra Serif" w:cs="Times New Roman"/>
          <w:b/>
          <w:sz w:val="24"/>
          <w:szCs w:val="24"/>
        </w:rPr>
        <w:t>2</w:t>
      </w:r>
      <w:r w:rsidR="002E7AC3" w:rsidRPr="002E7AC3">
        <w:rPr>
          <w:rFonts w:ascii="PT Astra Serif" w:hAnsi="PT Astra Serif" w:cs="Times New Roman"/>
          <w:b/>
          <w:sz w:val="24"/>
          <w:szCs w:val="24"/>
        </w:rPr>
        <w:t>7.11</w:t>
      </w:r>
      <w:r w:rsidR="00ED7A71" w:rsidRPr="002E7AC3">
        <w:rPr>
          <w:rFonts w:ascii="PT Astra Serif" w:hAnsi="PT Astra Serif" w:cs="Times New Roman"/>
          <w:b/>
          <w:sz w:val="24"/>
          <w:szCs w:val="24"/>
        </w:rPr>
        <w:t>.</w:t>
      </w:r>
      <w:r w:rsidRPr="002E7AC3">
        <w:rPr>
          <w:rFonts w:ascii="PT Astra Serif" w:hAnsi="PT Astra Serif" w:cs="Times New Roman"/>
          <w:b/>
          <w:sz w:val="24"/>
          <w:szCs w:val="24"/>
        </w:rPr>
        <w:t>20</w:t>
      </w:r>
      <w:r w:rsidR="00E73662" w:rsidRPr="002E7AC3">
        <w:rPr>
          <w:rFonts w:ascii="PT Astra Serif" w:hAnsi="PT Astra Serif" w:cs="Times New Roman"/>
          <w:b/>
          <w:sz w:val="24"/>
          <w:szCs w:val="24"/>
        </w:rPr>
        <w:t>2</w:t>
      </w:r>
      <w:r w:rsidR="002E7AC3" w:rsidRPr="002E7AC3">
        <w:rPr>
          <w:rFonts w:ascii="PT Astra Serif" w:hAnsi="PT Astra Serif" w:cs="Times New Roman"/>
          <w:b/>
          <w:sz w:val="24"/>
          <w:szCs w:val="24"/>
        </w:rPr>
        <w:t>5</w:t>
      </w:r>
      <w:r w:rsidR="0039429F" w:rsidRPr="002E7AC3">
        <w:rPr>
          <w:rFonts w:ascii="PT Astra Serif" w:hAnsi="PT Astra Serif" w:cs="Times New Roman"/>
          <w:b/>
          <w:sz w:val="24"/>
          <w:szCs w:val="24"/>
        </w:rPr>
        <w:t xml:space="preserve"> включительно</w:t>
      </w:r>
      <w:r w:rsidRPr="002E7AC3">
        <w:rPr>
          <w:rFonts w:ascii="PT Astra Serif" w:hAnsi="PT Astra Serif" w:cs="Times New Roman"/>
          <w:b/>
          <w:sz w:val="24"/>
          <w:szCs w:val="24"/>
        </w:rPr>
        <w:t>)</w:t>
      </w:r>
      <w:r w:rsidRPr="002E7AC3">
        <w:rPr>
          <w:rFonts w:ascii="PT Astra Serif" w:hAnsi="PT Astra Serif" w:cs="Times New Roman"/>
          <w:sz w:val="24"/>
          <w:szCs w:val="24"/>
        </w:rPr>
        <w:t xml:space="preserve"> по адресу: 4320</w:t>
      </w:r>
      <w:r w:rsidR="003A25FE">
        <w:rPr>
          <w:rFonts w:ascii="PT Astra Serif" w:hAnsi="PT Astra Serif" w:cs="Times New Roman"/>
          <w:sz w:val="24"/>
          <w:szCs w:val="24"/>
        </w:rPr>
        <w:t>17</w:t>
      </w:r>
      <w:r w:rsidRPr="002E7AC3">
        <w:rPr>
          <w:rFonts w:ascii="PT Astra Serif" w:hAnsi="PT Astra Serif" w:cs="Times New Roman"/>
          <w:sz w:val="24"/>
          <w:szCs w:val="24"/>
        </w:rPr>
        <w:t>, г. Ульяновск, Соборная</w:t>
      </w:r>
      <w:r w:rsidRPr="00EC2DAF">
        <w:rPr>
          <w:rFonts w:ascii="PT Astra Serif" w:hAnsi="PT Astra Serif" w:cs="Times New Roman"/>
          <w:sz w:val="24"/>
          <w:szCs w:val="24"/>
        </w:rPr>
        <w:t xml:space="preserve"> площадь, д.</w:t>
      </w:r>
      <w:r w:rsidR="00611684" w:rsidRPr="00EC2DAF">
        <w:rPr>
          <w:rFonts w:ascii="PT Astra Serif" w:hAnsi="PT Astra Serif" w:cs="Times New Roman"/>
          <w:sz w:val="24"/>
          <w:szCs w:val="24"/>
        </w:rPr>
        <w:t xml:space="preserve"> 1</w:t>
      </w:r>
      <w:r w:rsidRPr="00EC2DAF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EC2DAF">
        <w:rPr>
          <w:rFonts w:ascii="PT Astra Serif" w:hAnsi="PT Astra Serif" w:cs="Times New Roman"/>
          <w:sz w:val="24"/>
          <w:szCs w:val="24"/>
        </w:rPr>
        <w:t>каб</w:t>
      </w:r>
      <w:proofErr w:type="spellEnd"/>
      <w:r w:rsidRPr="00EC2DAF">
        <w:rPr>
          <w:rFonts w:ascii="PT Astra Serif" w:hAnsi="PT Astra Serif" w:cs="Times New Roman"/>
          <w:sz w:val="24"/>
          <w:szCs w:val="24"/>
        </w:rPr>
        <w:t>.</w:t>
      </w:r>
      <w:r w:rsidR="00EC2195" w:rsidRPr="00EC2DAF">
        <w:rPr>
          <w:rFonts w:ascii="PT Astra Serif" w:hAnsi="PT Astra Serif" w:cs="Times New Roman"/>
          <w:sz w:val="24"/>
          <w:szCs w:val="24"/>
        </w:rPr>
        <w:t xml:space="preserve"> №</w:t>
      </w:r>
      <w:r w:rsidRPr="00EC2DAF">
        <w:rPr>
          <w:rFonts w:ascii="PT Astra Serif" w:hAnsi="PT Astra Serif" w:cs="Times New Roman"/>
          <w:sz w:val="24"/>
          <w:szCs w:val="24"/>
        </w:rPr>
        <w:t xml:space="preserve"> </w:t>
      </w:r>
      <w:r w:rsidR="00611684" w:rsidRPr="00EC2DAF">
        <w:rPr>
          <w:rFonts w:ascii="PT Astra Serif" w:hAnsi="PT Astra Serif" w:cs="Times New Roman"/>
          <w:sz w:val="24"/>
          <w:szCs w:val="24"/>
        </w:rPr>
        <w:t>20</w:t>
      </w:r>
      <w:r w:rsidR="00EC2DAF" w:rsidRPr="00EC2DAF">
        <w:rPr>
          <w:rFonts w:ascii="PT Astra Serif" w:hAnsi="PT Astra Serif" w:cs="Times New Roman"/>
          <w:sz w:val="24"/>
          <w:szCs w:val="24"/>
        </w:rPr>
        <w:t>5</w:t>
      </w:r>
      <w:r w:rsidRPr="00EC2DAF">
        <w:rPr>
          <w:rFonts w:ascii="PT Astra Serif" w:hAnsi="PT Astra Serif" w:cs="Times New Roman"/>
          <w:sz w:val="24"/>
          <w:szCs w:val="24"/>
        </w:rPr>
        <w:t xml:space="preserve">, ежедневно, кроме выходных (субботы, воскресенья) и </w:t>
      </w:r>
      <w:r w:rsidRPr="00705DED">
        <w:rPr>
          <w:rFonts w:ascii="PT Astra Serif" w:hAnsi="PT Astra Serif" w:cs="Times New Roman"/>
          <w:sz w:val="24"/>
          <w:szCs w:val="24"/>
        </w:rPr>
        <w:t>праздничных дней, с 11</w:t>
      </w:r>
      <w:r w:rsidR="009A19DA" w:rsidRPr="00705DED">
        <w:rPr>
          <w:rFonts w:ascii="PT Astra Serif" w:hAnsi="PT Astra Serif" w:cs="Times New Roman"/>
          <w:sz w:val="24"/>
          <w:szCs w:val="24"/>
        </w:rPr>
        <w:t>:</w:t>
      </w:r>
      <w:r w:rsidRPr="00705DED">
        <w:rPr>
          <w:rFonts w:ascii="PT Astra Serif" w:hAnsi="PT Astra Serif" w:cs="Times New Roman"/>
          <w:sz w:val="24"/>
          <w:szCs w:val="24"/>
        </w:rPr>
        <w:t>00 до 13</w:t>
      </w:r>
      <w:r w:rsidR="009A19DA" w:rsidRPr="00705DED">
        <w:rPr>
          <w:rFonts w:ascii="PT Astra Serif" w:hAnsi="PT Astra Serif" w:cs="Times New Roman"/>
          <w:sz w:val="24"/>
          <w:szCs w:val="24"/>
        </w:rPr>
        <w:t>:</w:t>
      </w:r>
      <w:r w:rsidRPr="00705DED">
        <w:rPr>
          <w:rFonts w:ascii="PT Astra Serif" w:hAnsi="PT Astra Serif" w:cs="Times New Roman"/>
          <w:sz w:val="24"/>
          <w:szCs w:val="24"/>
        </w:rPr>
        <w:t xml:space="preserve">00. Ориентировочная дата проведения 2 этапа конкурса – с </w:t>
      </w:r>
      <w:r w:rsidR="002E7AC3">
        <w:rPr>
          <w:rFonts w:ascii="PT Astra Serif" w:hAnsi="PT Astra Serif" w:cs="Times New Roman"/>
          <w:sz w:val="24"/>
          <w:szCs w:val="24"/>
        </w:rPr>
        <w:t>25</w:t>
      </w:r>
      <w:r w:rsidR="005E7EE2" w:rsidRPr="00705DED">
        <w:rPr>
          <w:rFonts w:ascii="PT Astra Serif" w:hAnsi="PT Astra Serif" w:cs="Times New Roman"/>
          <w:sz w:val="24"/>
          <w:szCs w:val="24"/>
        </w:rPr>
        <w:t>.</w:t>
      </w:r>
      <w:r w:rsidR="008D395E" w:rsidRPr="00705DED">
        <w:rPr>
          <w:rFonts w:ascii="PT Astra Serif" w:hAnsi="PT Astra Serif" w:cs="Times New Roman"/>
          <w:sz w:val="24"/>
          <w:szCs w:val="24"/>
        </w:rPr>
        <w:t>1</w:t>
      </w:r>
      <w:r w:rsidR="002E7AC3">
        <w:rPr>
          <w:rFonts w:ascii="PT Astra Serif" w:hAnsi="PT Astra Serif" w:cs="Times New Roman"/>
          <w:sz w:val="24"/>
          <w:szCs w:val="24"/>
        </w:rPr>
        <w:t>2</w:t>
      </w:r>
      <w:r w:rsidR="0039429F" w:rsidRPr="00705DED">
        <w:rPr>
          <w:rFonts w:ascii="PT Astra Serif" w:hAnsi="PT Astra Serif" w:cs="Times New Roman"/>
          <w:sz w:val="24"/>
          <w:szCs w:val="24"/>
        </w:rPr>
        <w:t>.202</w:t>
      </w:r>
      <w:r w:rsidR="003A25FE">
        <w:rPr>
          <w:rFonts w:ascii="PT Astra Serif" w:hAnsi="PT Astra Serif" w:cs="Times New Roman"/>
          <w:sz w:val="24"/>
          <w:szCs w:val="24"/>
        </w:rPr>
        <w:t>5</w:t>
      </w:r>
      <w:r w:rsidRPr="00705DED">
        <w:rPr>
          <w:rFonts w:ascii="PT Astra Serif" w:hAnsi="PT Astra Serif" w:cs="Times New Roman"/>
          <w:sz w:val="24"/>
          <w:szCs w:val="24"/>
        </w:rPr>
        <w:t xml:space="preserve"> по </w:t>
      </w:r>
      <w:r w:rsidR="002E7AC3">
        <w:rPr>
          <w:rFonts w:ascii="PT Astra Serif" w:hAnsi="PT Astra Serif" w:cs="Times New Roman"/>
          <w:sz w:val="24"/>
          <w:szCs w:val="24"/>
        </w:rPr>
        <w:t>26</w:t>
      </w:r>
      <w:r w:rsidR="007F26E4" w:rsidRPr="00705DED">
        <w:rPr>
          <w:rFonts w:ascii="PT Astra Serif" w:hAnsi="PT Astra Serif" w:cs="Times New Roman"/>
          <w:sz w:val="24"/>
          <w:szCs w:val="24"/>
        </w:rPr>
        <w:t>.</w:t>
      </w:r>
      <w:r w:rsidR="008D395E" w:rsidRPr="00705DED">
        <w:rPr>
          <w:rFonts w:ascii="PT Astra Serif" w:hAnsi="PT Astra Serif" w:cs="Times New Roman"/>
          <w:sz w:val="24"/>
          <w:szCs w:val="24"/>
        </w:rPr>
        <w:t>1</w:t>
      </w:r>
      <w:r w:rsidR="002E7AC3">
        <w:rPr>
          <w:rFonts w:ascii="PT Astra Serif" w:hAnsi="PT Astra Serif" w:cs="Times New Roman"/>
          <w:sz w:val="24"/>
          <w:szCs w:val="24"/>
        </w:rPr>
        <w:t>2</w:t>
      </w:r>
      <w:r w:rsidR="0039429F" w:rsidRPr="00705DED">
        <w:rPr>
          <w:rFonts w:ascii="PT Astra Serif" w:hAnsi="PT Astra Serif" w:cs="Times New Roman"/>
          <w:sz w:val="24"/>
          <w:szCs w:val="24"/>
        </w:rPr>
        <w:t>.202</w:t>
      </w:r>
      <w:r w:rsidR="003A25FE">
        <w:rPr>
          <w:rFonts w:ascii="PT Astra Serif" w:hAnsi="PT Astra Serif" w:cs="Times New Roman"/>
          <w:sz w:val="24"/>
          <w:szCs w:val="24"/>
        </w:rPr>
        <w:t>5</w:t>
      </w:r>
      <w:r w:rsidRPr="00705DED">
        <w:rPr>
          <w:rFonts w:ascii="PT Astra Serif" w:hAnsi="PT Astra Serif" w:cs="Times New Roman"/>
          <w:sz w:val="24"/>
          <w:szCs w:val="24"/>
        </w:rPr>
        <w:t>.</w:t>
      </w:r>
    </w:p>
    <w:p w:rsidR="00B23F7D" w:rsidRPr="00705DED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C03340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Бланки документов размещены на сайте</w:t>
      </w:r>
      <w:r w:rsidR="00C03340">
        <w:rPr>
          <w:rFonts w:ascii="PT Astra Serif" w:hAnsi="PT Astra Serif" w:cs="Times New Roman"/>
          <w:sz w:val="24"/>
          <w:szCs w:val="24"/>
        </w:rPr>
        <w:t xml:space="preserve"> </w:t>
      </w:r>
      <w:hyperlink r:id="rId6" w:history="1">
        <w:r w:rsidR="00C03340" w:rsidRPr="00CE1005">
          <w:rPr>
            <w:rStyle w:val="a3"/>
            <w:rFonts w:ascii="PT Astra Serif" w:hAnsi="PT Astra Serif" w:cs="Times New Roman"/>
            <w:sz w:val="24"/>
            <w:szCs w:val="24"/>
          </w:rPr>
          <w:t>http://www.kadr.ulgov.ru/uprkadrrezerv/28/184.html</w:t>
        </w:r>
      </w:hyperlink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</w:t>
      </w:r>
      <w:r w:rsidR="008F056A">
        <w:rPr>
          <w:rFonts w:ascii="PT Astra Serif" w:hAnsi="PT Astra Serif" w:cs="Times New Roman"/>
          <w:sz w:val="24"/>
          <w:szCs w:val="24"/>
        </w:rPr>
        <w:t>резервируемых</w:t>
      </w:r>
      <w:r w:rsidRPr="00B0246A">
        <w:rPr>
          <w:rFonts w:ascii="PT Astra Serif" w:hAnsi="PT Astra Serif" w:cs="Times New Roman"/>
          <w:sz w:val="24"/>
          <w:szCs w:val="24"/>
        </w:rPr>
        <w:t xml:space="preserve"> должност</w:t>
      </w:r>
      <w:r w:rsidR="008F056A">
        <w:rPr>
          <w:rFonts w:ascii="PT Astra Serif" w:hAnsi="PT Astra Serif" w:cs="Times New Roman"/>
          <w:sz w:val="24"/>
          <w:szCs w:val="24"/>
        </w:rPr>
        <w:t>ей</w:t>
      </w:r>
      <w:r w:rsidRPr="00B0246A">
        <w:rPr>
          <w:rFonts w:ascii="PT Astra Serif" w:hAnsi="PT Astra Serif" w:cs="Times New Roman"/>
          <w:sz w:val="24"/>
          <w:szCs w:val="24"/>
        </w:rPr>
        <w:t xml:space="preserve">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Рассмотрение обращений о нарушениях законодательства при проведении конкурсов и досудебное урегулирование служебных споров по установленным фактам нарушения законодательства при проведении конкурсов осуществляются комиссией</w:t>
      </w:r>
      <w:r w:rsidR="00333494">
        <w:rPr>
          <w:rFonts w:ascii="PT Astra Serif" w:hAnsi="PT Astra Serif" w:cs="Times New Roman"/>
          <w:sz w:val="24"/>
          <w:szCs w:val="24"/>
        </w:rPr>
        <w:t xml:space="preserve"> </w:t>
      </w:r>
      <w:r w:rsidR="00E74B40">
        <w:rPr>
          <w:rFonts w:ascii="PT Astra Serif" w:hAnsi="PT Astra Serif" w:cs="Times New Roman"/>
          <w:sz w:val="24"/>
          <w:szCs w:val="24"/>
        </w:rPr>
        <w:t xml:space="preserve">Министерства </w:t>
      </w:r>
      <w:r w:rsidR="0001012C">
        <w:rPr>
          <w:rFonts w:ascii="PT Astra Serif" w:hAnsi="PT Astra Serif" w:cs="Times New Roman"/>
          <w:sz w:val="24"/>
          <w:szCs w:val="24"/>
        </w:rPr>
        <w:t xml:space="preserve">агропромышленного комплекса и развития сельских территорий </w:t>
      </w:r>
      <w:r w:rsidRPr="00B0246A">
        <w:rPr>
          <w:rFonts w:ascii="PT Astra Serif" w:hAnsi="PT Astra Serif" w:cs="Times New Roman"/>
          <w:sz w:val="24"/>
          <w:szCs w:val="24"/>
        </w:rPr>
        <w:t>Ульяновской области.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D1278F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Более подробную информацию можно получить по </w:t>
      </w:r>
      <w:r w:rsidR="00715796">
        <w:rPr>
          <w:rFonts w:ascii="PT Astra Serif" w:hAnsi="PT Astra Serif" w:cs="Times New Roman"/>
          <w:sz w:val="24"/>
          <w:szCs w:val="24"/>
        </w:rPr>
        <w:t>контактным абонентским номерам</w:t>
      </w:r>
      <w:bookmarkStart w:id="0" w:name="_GoBack"/>
      <w:bookmarkEnd w:id="0"/>
      <w:r w:rsidR="00715796">
        <w:rPr>
          <w:rFonts w:ascii="PT Astra Serif" w:hAnsi="PT Astra Serif" w:cs="Times New Roman"/>
          <w:sz w:val="24"/>
          <w:szCs w:val="24"/>
        </w:rPr>
        <w:t xml:space="preserve"> телефонной связи</w:t>
      </w:r>
      <w:r w:rsidR="00FC5D7B" w:rsidRPr="00B0246A">
        <w:rPr>
          <w:rFonts w:ascii="PT Astra Serif" w:hAnsi="PT Astra Serif" w:cs="Times New Roman"/>
          <w:sz w:val="24"/>
          <w:szCs w:val="24"/>
        </w:rPr>
        <w:t xml:space="preserve">: (8422) </w:t>
      </w:r>
      <w:r w:rsidR="00C03340">
        <w:rPr>
          <w:rFonts w:ascii="PT Astra Serif" w:hAnsi="PT Astra Serif" w:cs="Times New Roman"/>
          <w:sz w:val="24"/>
          <w:szCs w:val="24"/>
        </w:rPr>
        <w:t xml:space="preserve">27-91-56 или </w:t>
      </w:r>
      <w:r w:rsidR="00FC5D7B" w:rsidRPr="00B0246A">
        <w:rPr>
          <w:rFonts w:ascii="PT Astra Serif" w:hAnsi="PT Astra Serif" w:cs="Times New Roman"/>
          <w:sz w:val="24"/>
          <w:szCs w:val="24"/>
        </w:rPr>
        <w:t>58-92-31 (с 11</w:t>
      </w:r>
      <w:r w:rsidR="00C03340">
        <w:rPr>
          <w:rFonts w:ascii="PT Astra Serif" w:hAnsi="PT Astra Serif" w:cs="Times New Roman"/>
          <w:sz w:val="24"/>
          <w:szCs w:val="24"/>
        </w:rPr>
        <w:t>:</w:t>
      </w:r>
      <w:r w:rsidR="00FC5D7B" w:rsidRPr="00B0246A">
        <w:rPr>
          <w:rFonts w:ascii="PT Astra Serif" w:hAnsi="PT Astra Serif" w:cs="Times New Roman"/>
          <w:sz w:val="24"/>
          <w:szCs w:val="24"/>
        </w:rPr>
        <w:t>00 – до 13</w:t>
      </w:r>
      <w:r w:rsidR="00C03340">
        <w:rPr>
          <w:rFonts w:ascii="PT Astra Serif" w:hAnsi="PT Astra Serif" w:cs="Times New Roman"/>
          <w:sz w:val="24"/>
          <w:szCs w:val="24"/>
        </w:rPr>
        <w:t>:</w:t>
      </w:r>
      <w:r w:rsidR="00FC5D7B" w:rsidRPr="00B0246A">
        <w:rPr>
          <w:rFonts w:ascii="PT Astra Serif" w:hAnsi="PT Astra Serif" w:cs="Times New Roman"/>
          <w:sz w:val="24"/>
          <w:szCs w:val="24"/>
        </w:rPr>
        <w:t>00)</w:t>
      </w:r>
      <w:r w:rsidR="00C03340">
        <w:rPr>
          <w:rFonts w:ascii="PT Astra Serif" w:hAnsi="PT Astra Serif" w:cs="Times New Roman"/>
          <w:sz w:val="24"/>
          <w:szCs w:val="24"/>
        </w:rPr>
        <w:t>,</w:t>
      </w:r>
      <w:r w:rsidR="00FC5D7B" w:rsidRPr="00B0246A">
        <w:rPr>
          <w:rFonts w:ascii="PT Astra Serif" w:hAnsi="PT Astra Serif" w:cs="Times New Roman"/>
          <w:sz w:val="24"/>
          <w:szCs w:val="24"/>
        </w:rPr>
        <w:t xml:space="preserve"> </w:t>
      </w:r>
      <w:r w:rsidRPr="00B0246A">
        <w:rPr>
          <w:rFonts w:ascii="PT Astra Serif" w:hAnsi="PT Astra Serif" w:cs="Times New Roman"/>
          <w:sz w:val="24"/>
          <w:szCs w:val="24"/>
        </w:rPr>
        <w:t>на сайте: www.kadr.ulgov.ru.</w:t>
      </w:r>
    </w:p>
    <w:sectPr w:rsidR="00D1278F" w:rsidRPr="00B0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ona">
    <w:altName w:val="Times New Roman"/>
    <w:charset w:val="01"/>
    <w:family w:val="roman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26F4"/>
    <w:multiLevelType w:val="hybridMultilevel"/>
    <w:tmpl w:val="4460A6EE"/>
    <w:lvl w:ilvl="0" w:tplc="B5BC8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12F40"/>
    <w:multiLevelType w:val="hybridMultilevel"/>
    <w:tmpl w:val="BEBA56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B66A7"/>
    <w:multiLevelType w:val="hybridMultilevel"/>
    <w:tmpl w:val="A1C456B2"/>
    <w:lvl w:ilvl="0" w:tplc="4906D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B7480"/>
    <w:multiLevelType w:val="hybridMultilevel"/>
    <w:tmpl w:val="EC7E1FA8"/>
    <w:lvl w:ilvl="0" w:tplc="F2622F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11"/>
    <w:rsid w:val="00007259"/>
    <w:rsid w:val="00007736"/>
    <w:rsid w:val="00007854"/>
    <w:rsid w:val="00007860"/>
    <w:rsid w:val="0001012C"/>
    <w:rsid w:val="000112F5"/>
    <w:rsid w:val="00014B6F"/>
    <w:rsid w:val="00016691"/>
    <w:rsid w:val="00040827"/>
    <w:rsid w:val="00046C7F"/>
    <w:rsid w:val="000618A2"/>
    <w:rsid w:val="0006500B"/>
    <w:rsid w:val="000740CD"/>
    <w:rsid w:val="00080373"/>
    <w:rsid w:val="00080856"/>
    <w:rsid w:val="00082AE0"/>
    <w:rsid w:val="0008423C"/>
    <w:rsid w:val="00095717"/>
    <w:rsid w:val="00097510"/>
    <w:rsid w:val="000A2CD8"/>
    <w:rsid w:val="000A3906"/>
    <w:rsid w:val="000D20D4"/>
    <w:rsid w:val="000D277C"/>
    <w:rsid w:val="000F0195"/>
    <w:rsid w:val="000F5C27"/>
    <w:rsid w:val="000F7353"/>
    <w:rsid w:val="00101393"/>
    <w:rsid w:val="00111A96"/>
    <w:rsid w:val="001135A8"/>
    <w:rsid w:val="001135BB"/>
    <w:rsid w:val="00117DFF"/>
    <w:rsid w:val="00126FBC"/>
    <w:rsid w:val="00136B55"/>
    <w:rsid w:val="001373AE"/>
    <w:rsid w:val="0014525F"/>
    <w:rsid w:val="001464A0"/>
    <w:rsid w:val="001476E6"/>
    <w:rsid w:val="00150135"/>
    <w:rsid w:val="00152518"/>
    <w:rsid w:val="001538E8"/>
    <w:rsid w:val="001561E5"/>
    <w:rsid w:val="00164FCE"/>
    <w:rsid w:val="00171405"/>
    <w:rsid w:val="00183624"/>
    <w:rsid w:val="00184183"/>
    <w:rsid w:val="001845F0"/>
    <w:rsid w:val="00185530"/>
    <w:rsid w:val="00190803"/>
    <w:rsid w:val="00191E42"/>
    <w:rsid w:val="001A3E78"/>
    <w:rsid w:val="001B24D6"/>
    <w:rsid w:val="001B56A7"/>
    <w:rsid w:val="001B6731"/>
    <w:rsid w:val="001C055C"/>
    <w:rsid w:val="001D3A9A"/>
    <w:rsid w:val="001D41BB"/>
    <w:rsid w:val="001E1602"/>
    <w:rsid w:val="001E1F24"/>
    <w:rsid w:val="001F2968"/>
    <w:rsid w:val="002000F0"/>
    <w:rsid w:val="0020724C"/>
    <w:rsid w:val="00207D1E"/>
    <w:rsid w:val="00210418"/>
    <w:rsid w:val="00216365"/>
    <w:rsid w:val="00220EDA"/>
    <w:rsid w:val="00223C50"/>
    <w:rsid w:val="00226DFB"/>
    <w:rsid w:val="00232F2B"/>
    <w:rsid w:val="00233D1B"/>
    <w:rsid w:val="00236FC0"/>
    <w:rsid w:val="002556DC"/>
    <w:rsid w:val="00255942"/>
    <w:rsid w:val="00263BAC"/>
    <w:rsid w:val="002665E7"/>
    <w:rsid w:val="00266B75"/>
    <w:rsid w:val="002724F7"/>
    <w:rsid w:val="002735A0"/>
    <w:rsid w:val="002741AB"/>
    <w:rsid w:val="002754EE"/>
    <w:rsid w:val="00276563"/>
    <w:rsid w:val="002825F3"/>
    <w:rsid w:val="002A1C9A"/>
    <w:rsid w:val="002A2E5D"/>
    <w:rsid w:val="002A35CB"/>
    <w:rsid w:val="002A4858"/>
    <w:rsid w:val="002A7D7E"/>
    <w:rsid w:val="002B0A51"/>
    <w:rsid w:val="002B0F84"/>
    <w:rsid w:val="002B2637"/>
    <w:rsid w:val="002C0AA5"/>
    <w:rsid w:val="002C5D4C"/>
    <w:rsid w:val="002D3963"/>
    <w:rsid w:val="002D41B3"/>
    <w:rsid w:val="002E0E78"/>
    <w:rsid w:val="002E5FC0"/>
    <w:rsid w:val="002E7AC3"/>
    <w:rsid w:val="00303CC5"/>
    <w:rsid w:val="0031181A"/>
    <w:rsid w:val="003118D9"/>
    <w:rsid w:val="00320753"/>
    <w:rsid w:val="0032696E"/>
    <w:rsid w:val="00327C1E"/>
    <w:rsid w:val="00333494"/>
    <w:rsid w:val="00341B49"/>
    <w:rsid w:val="00346C9D"/>
    <w:rsid w:val="00356E0D"/>
    <w:rsid w:val="00356EB8"/>
    <w:rsid w:val="00360651"/>
    <w:rsid w:val="00363872"/>
    <w:rsid w:val="00365CEB"/>
    <w:rsid w:val="00371A48"/>
    <w:rsid w:val="0037382F"/>
    <w:rsid w:val="0038322E"/>
    <w:rsid w:val="00385A44"/>
    <w:rsid w:val="003926B0"/>
    <w:rsid w:val="00392E29"/>
    <w:rsid w:val="0039429F"/>
    <w:rsid w:val="0039548B"/>
    <w:rsid w:val="003A25FE"/>
    <w:rsid w:val="003A50B2"/>
    <w:rsid w:val="003B00D6"/>
    <w:rsid w:val="003C605E"/>
    <w:rsid w:val="003D05CB"/>
    <w:rsid w:val="003D07AF"/>
    <w:rsid w:val="003F0480"/>
    <w:rsid w:val="003F2A73"/>
    <w:rsid w:val="003F3B1C"/>
    <w:rsid w:val="003F74CD"/>
    <w:rsid w:val="00404C08"/>
    <w:rsid w:val="004064AF"/>
    <w:rsid w:val="00411EB8"/>
    <w:rsid w:val="00413DB0"/>
    <w:rsid w:val="00417425"/>
    <w:rsid w:val="00421EEC"/>
    <w:rsid w:val="00446577"/>
    <w:rsid w:val="00446B42"/>
    <w:rsid w:val="00451D2C"/>
    <w:rsid w:val="004526EB"/>
    <w:rsid w:val="00461476"/>
    <w:rsid w:val="00463AE3"/>
    <w:rsid w:val="00463E60"/>
    <w:rsid w:val="00470982"/>
    <w:rsid w:val="004737F5"/>
    <w:rsid w:val="00485132"/>
    <w:rsid w:val="00491A0C"/>
    <w:rsid w:val="00495569"/>
    <w:rsid w:val="004B0FDE"/>
    <w:rsid w:val="004C30F7"/>
    <w:rsid w:val="004C6C73"/>
    <w:rsid w:val="004D5854"/>
    <w:rsid w:val="00501707"/>
    <w:rsid w:val="00502DB7"/>
    <w:rsid w:val="00502E6E"/>
    <w:rsid w:val="0050346A"/>
    <w:rsid w:val="00510097"/>
    <w:rsid w:val="00514780"/>
    <w:rsid w:val="005266B5"/>
    <w:rsid w:val="00527C5F"/>
    <w:rsid w:val="00531E26"/>
    <w:rsid w:val="00536498"/>
    <w:rsid w:val="00543A48"/>
    <w:rsid w:val="005468F7"/>
    <w:rsid w:val="00563813"/>
    <w:rsid w:val="00566478"/>
    <w:rsid w:val="00566547"/>
    <w:rsid w:val="00572159"/>
    <w:rsid w:val="00575B3C"/>
    <w:rsid w:val="005833FA"/>
    <w:rsid w:val="00583C43"/>
    <w:rsid w:val="00587180"/>
    <w:rsid w:val="005A296E"/>
    <w:rsid w:val="005B5A51"/>
    <w:rsid w:val="005C27EC"/>
    <w:rsid w:val="005C35B8"/>
    <w:rsid w:val="005D5FD4"/>
    <w:rsid w:val="005D622B"/>
    <w:rsid w:val="005D695C"/>
    <w:rsid w:val="005E7EE2"/>
    <w:rsid w:val="005F0902"/>
    <w:rsid w:val="005F11C0"/>
    <w:rsid w:val="005F60ED"/>
    <w:rsid w:val="005F66A4"/>
    <w:rsid w:val="00611684"/>
    <w:rsid w:val="00620840"/>
    <w:rsid w:val="00621624"/>
    <w:rsid w:val="00625647"/>
    <w:rsid w:val="006258F1"/>
    <w:rsid w:val="006379F3"/>
    <w:rsid w:val="00640DA9"/>
    <w:rsid w:val="006434F2"/>
    <w:rsid w:val="00655DB5"/>
    <w:rsid w:val="00662FB4"/>
    <w:rsid w:val="00674F45"/>
    <w:rsid w:val="006759D5"/>
    <w:rsid w:val="00683C82"/>
    <w:rsid w:val="00687406"/>
    <w:rsid w:val="00692379"/>
    <w:rsid w:val="00693537"/>
    <w:rsid w:val="006939CF"/>
    <w:rsid w:val="006A6E51"/>
    <w:rsid w:val="006A71D7"/>
    <w:rsid w:val="006B0CC9"/>
    <w:rsid w:val="006B146B"/>
    <w:rsid w:val="006B2B60"/>
    <w:rsid w:val="006B4858"/>
    <w:rsid w:val="006C2FCC"/>
    <w:rsid w:val="006C71CA"/>
    <w:rsid w:val="006D1B6F"/>
    <w:rsid w:val="006D1BC7"/>
    <w:rsid w:val="006D2F31"/>
    <w:rsid w:val="006F44B1"/>
    <w:rsid w:val="006F48C1"/>
    <w:rsid w:val="00701587"/>
    <w:rsid w:val="0070280D"/>
    <w:rsid w:val="00704BE8"/>
    <w:rsid w:val="0070585D"/>
    <w:rsid w:val="00705DED"/>
    <w:rsid w:val="00706B56"/>
    <w:rsid w:val="00707F7F"/>
    <w:rsid w:val="00714D09"/>
    <w:rsid w:val="00715796"/>
    <w:rsid w:val="007236B8"/>
    <w:rsid w:val="00725B5F"/>
    <w:rsid w:val="007331AE"/>
    <w:rsid w:val="00742738"/>
    <w:rsid w:val="00746D74"/>
    <w:rsid w:val="00747A74"/>
    <w:rsid w:val="007544CB"/>
    <w:rsid w:val="00755888"/>
    <w:rsid w:val="00757E6E"/>
    <w:rsid w:val="00764C01"/>
    <w:rsid w:val="0077089E"/>
    <w:rsid w:val="00772F19"/>
    <w:rsid w:val="00773559"/>
    <w:rsid w:val="00792FF4"/>
    <w:rsid w:val="0079638C"/>
    <w:rsid w:val="007A06C1"/>
    <w:rsid w:val="007A0ED0"/>
    <w:rsid w:val="007A2387"/>
    <w:rsid w:val="007B1F37"/>
    <w:rsid w:val="007B6951"/>
    <w:rsid w:val="007C2FDB"/>
    <w:rsid w:val="007D09D2"/>
    <w:rsid w:val="007D1018"/>
    <w:rsid w:val="007E508E"/>
    <w:rsid w:val="007F26E4"/>
    <w:rsid w:val="00803E84"/>
    <w:rsid w:val="00805B85"/>
    <w:rsid w:val="00813C1B"/>
    <w:rsid w:val="00814197"/>
    <w:rsid w:val="00815142"/>
    <w:rsid w:val="008170D5"/>
    <w:rsid w:val="00817DF6"/>
    <w:rsid w:val="008243D0"/>
    <w:rsid w:val="00824AC2"/>
    <w:rsid w:val="00827052"/>
    <w:rsid w:val="00827512"/>
    <w:rsid w:val="008340B1"/>
    <w:rsid w:val="00835B52"/>
    <w:rsid w:val="008457D5"/>
    <w:rsid w:val="00852F38"/>
    <w:rsid w:val="008622D9"/>
    <w:rsid w:val="00863595"/>
    <w:rsid w:val="00872996"/>
    <w:rsid w:val="00874639"/>
    <w:rsid w:val="00883969"/>
    <w:rsid w:val="008A12E4"/>
    <w:rsid w:val="008A50D7"/>
    <w:rsid w:val="008A702D"/>
    <w:rsid w:val="008B22A5"/>
    <w:rsid w:val="008B6A11"/>
    <w:rsid w:val="008C4366"/>
    <w:rsid w:val="008D25E2"/>
    <w:rsid w:val="008D395E"/>
    <w:rsid w:val="008E3A3A"/>
    <w:rsid w:val="008E4886"/>
    <w:rsid w:val="008F056A"/>
    <w:rsid w:val="008F603A"/>
    <w:rsid w:val="009065DF"/>
    <w:rsid w:val="00911506"/>
    <w:rsid w:val="00911B47"/>
    <w:rsid w:val="009203CC"/>
    <w:rsid w:val="00924FB4"/>
    <w:rsid w:val="009262CF"/>
    <w:rsid w:val="009324CA"/>
    <w:rsid w:val="00937B13"/>
    <w:rsid w:val="00947F7B"/>
    <w:rsid w:val="00952231"/>
    <w:rsid w:val="00960EFD"/>
    <w:rsid w:val="009720BB"/>
    <w:rsid w:val="00975E4F"/>
    <w:rsid w:val="00981193"/>
    <w:rsid w:val="009955E2"/>
    <w:rsid w:val="00997C08"/>
    <w:rsid w:val="009A19DA"/>
    <w:rsid w:val="009A3877"/>
    <w:rsid w:val="009B3AAE"/>
    <w:rsid w:val="009E0631"/>
    <w:rsid w:val="009E14E2"/>
    <w:rsid w:val="009E212D"/>
    <w:rsid w:val="009F0F89"/>
    <w:rsid w:val="00A00451"/>
    <w:rsid w:val="00A03584"/>
    <w:rsid w:val="00A049FA"/>
    <w:rsid w:val="00A11200"/>
    <w:rsid w:val="00A11E62"/>
    <w:rsid w:val="00A216E3"/>
    <w:rsid w:val="00A31790"/>
    <w:rsid w:val="00A35494"/>
    <w:rsid w:val="00A435E8"/>
    <w:rsid w:val="00A44981"/>
    <w:rsid w:val="00A45DCC"/>
    <w:rsid w:val="00A47EB4"/>
    <w:rsid w:val="00A6274F"/>
    <w:rsid w:val="00A65189"/>
    <w:rsid w:val="00A675B1"/>
    <w:rsid w:val="00A70860"/>
    <w:rsid w:val="00A72CCA"/>
    <w:rsid w:val="00A82DC1"/>
    <w:rsid w:val="00A8482A"/>
    <w:rsid w:val="00A85822"/>
    <w:rsid w:val="00A86DFD"/>
    <w:rsid w:val="00A87C97"/>
    <w:rsid w:val="00A91705"/>
    <w:rsid w:val="00A96C60"/>
    <w:rsid w:val="00AB0B83"/>
    <w:rsid w:val="00AB304A"/>
    <w:rsid w:val="00AB508E"/>
    <w:rsid w:val="00AC39DF"/>
    <w:rsid w:val="00AC74EF"/>
    <w:rsid w:val="00AD44BB"/>
    <w:rsid w:val="00AE071A"/>
    <w:rsid w:val="00AE3AFA"/>
    <w:rsid w:val="00AE7329"/>
    <w:rsid w:val="00AF7840"/>
    <w:rsid w:val="00B0011C"/>
    <w:rsid w:val="00B0246A"/>
    <w:rsid w:val="00B05331"/>
    <w:rsid w:val="00B056C5"/>
    <w:rsid w:val="00B07D0D"/>
    <w:rsid w:val="00B23F7D"/>
    <w:rsid w:val="00B31074"/>
    <w:rsid w:val="00B3494F"/>
    <w:rsid w:val="00B40D18"/>
    <w:rsid w:val="00B43CDA"/>
    <w:rsid w:val="00B47CCB"/>
    <w:rsid w:val="00B55945"/>
    <w:rsid w:val="00B57269"/>
    <w:rsid w:val="00B62C6B"/>
    <w:rsid w:val="00B644F3"/>
    <w:rsid w:val="00B71B61"/>
    <w:rsid w:val="00B75B3F"/>
    <w:rsid w:val="00B94F1E"/>
    <w:rsid w:val="00B97084"/>
    <w:rsid w:val="00BA1556"/>
    <w:rsid w:val="00BA2BD7"/>
    <w:rsid w:val="00BA64DC"/>
    <w:rsid w:val="00BB2094"/>
    <w:rsid w:val="00BB55FC"/>
    <w:rsid w:val="00BC2D0B"/>
    <w:rsid w:val="00BC6D95"/>
    <w:rsid w:val="00BD645B"/>
    <w:rsid w:val="00BE65FE"/>
    <w:rsid w:val="00C02F16"/>
    <w:rsid w:val="00C032EB"/>
    <w:rsid w:val="00C03340"/>
    <w:rsid w:val="00C04AA8"/>
    <w:rsid w:val="00C129AE"/>
    <w:rsid w:val="00C15CE4"/>
    <w:rsid w:val="00C179FA"/>
    <w:rsid w:val="00C26EE3"/>
    <w:rsid w:val="00C27530"/>
    <w:rsid w:val="00C42B32"/>
    <w:rsid w:val="00C46E8F"/>
    <w:rsid w:val="00C57D1E"/>
    <w:rsid w:val="00C64B1E"/>
    <w:rsid w:val="00C67416"/>
    <w:rsid w:val="00C6766B"/>
    <w:rsid w:val="00C767A0"/>
    <w:rsid w:val="00C84EE6"/>
    <w:rsid w:val="00C87B85"/>
    <w:rsid w:val="00C915AA"/>
    <w:rsid w:val="00CA1FA5"/>
    <w:rsid w:val="00CC7C59"/>
    <w:rsid w:val="00CE51F7"/>
    <w:rsid w:val="00CF1F82"/>
    <w:rsid w:val="00D065D7"/>
    <w:rsid w:val="00D1278F"/>
    <w:rsid w:val="00D2148C"/>
    <w:rsid w:val="00D23A38"/>
    <w:rsid w:val="00D23ACB"/>
    <w:rsid w:val="00D44D37"/>
    <w:rsid w:val="00D521C9"/>
    <w:rsid w:val="00D60933"/>
    <w:rsid w:val="00D62099"/>
    <w:rsid w:val="00D73511"/>
    <w:rsid w:val="00D804BE"/>
    <w:rsid w:val="00D821F0"/>
    <w:rsid w:val="00D822D1"/>
    <w:rsid w:val="00D87613"/>
    <w:rsid w:val="00D9119A"/>
    <w:rsid w:val="00D977FE"/>
    <w:rsid w:val="00DB0CC6"/>
    <w:rsid w:val="00DB2550"/>
    <w:rsid w:val="00DB5DAB"/>
    <w:rsid w:val="00DC193D"/>
    <w:rsid w:val="00DE54EB"/>
    <w:rsid w:val="00DE65A7"/>
    <w:rsid w:val="00E05587"/>
    <w:rsid w:val="00E0627A"/>
    <w:rsid w:val="00E06523"/>
    <w:rsid w:val="00E103CC"/>
    <w:rsid w:val="00E14AE8"/>
    <w:rsid w:val="00E210BA"/>
    <w:rsid w:val="00E31DD6"/>
    <w:rsid w:val="00E45407"/>
    <w:rsid w:val="00E45557"/>
    <w:rsid w:val="00E5359E"/>
    <w:rsid w:val="00E60DC3"/>
    <w:rsid w:val="00E66DBB"/>
    <w:rsid w:val="00E66FFE"/>
    <w:rsid w:val="00E67B51"/>
    <w:rsid w:val="00E73662"/>
    <w:rsid w:val="00E74B40"/>
    <w:rsid w:val="00E75F45"/>
    <w:rsid w:val="00E76AEF"/>
    <w:rsid w:val="00E86A9A"/>
    <w:rsid w:val="00E87A6C"/>
    <w:rsid w:val="00E901C2"/>
    <w:rsid w:val="00EA2C97"/>
    <w:rsid w:val="00EA2E75"/>
    <w:rsid w:val="00EA5194"/>
    <w:rsid w:val="00EA5E0D"/>
    <w:rsid w:val="00EB57A6"/>
    <w:rsid w:val="00EC1C6F"/>
    <w:rsid w:val="00EC2195"/>
    <w:rsid w:val="00EC2DAF"/>
    <w:rsid w:val="00ED7A71"/>
    <w:rsid w:val="00EE0A83"/>
    <w:rsid w:val="00EE25EC"/>
    <w:rsid w:val="00EF4D20"/>
    <w:rsid w:val="00F02CD8"/>
    <w:rsid w:val="00F03CA1"/>
    <w:rsid w:val="00F05E66"/>
    <w:rsid w:val="00F13C41"/>
    <w:rsid w:val="00F15C92"/>
    <w:rsid w:val="00F20E75"/>
    <w:rsid w:val="00F26738"/>
    <w:rsid w:val="00F42193"/>
    <w:rsid w:val="00F45763"/>
    <w:rsid w:val="00F533C5"/>
    <w:rsid w:val="00F55E1C"/>
    <w:rsid w:val="00F57EC7"/>
    <w:rsid w:val="00F750ED"/>
    <w:rsid w:val="00F92720"/>
    <w:rsid w:val="00F92B70"/>
    <w:rsid w:val="00F92CDA"/>
    <w:rsid w:val="00F95521"/>
    <w:rsid w:val="00F96D99"/>
    <w:rsid w:val="00FA3301"/>
    <w:rsid w:val="00FA4B62"/>
    <w:rsid w:val="00FB25DC"/>
    <w:rsid w:val="00FB3933"/>
    <w:rsid w:val="00FB521B"/>
    <w:rsid w:val="00FC30D2"/>
    <w:rsid w:val="00FC3A97"/>
    <w:rsid w:val="00FC5D7B"/>
    <w:rsid w:val="00FD1FF2"/>
    <w:rsid w:val="00FD3DCE"/>
    <w:rsid w:val="00FE3E5A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8156"/>
  <w15:docId w15:val="{269FBACA-6A16-47BF-A487-C39F5497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A4B62"/>
  </w:style>
  <w:style w:type="character" w:styleId="a3">
    <w:name w:val="Hyperlink"/>
    <w:basedOn w:val="a0"/>
    <w:uiPriority w:val="99"/>
    <w:unhideWhenUsed/>
    <w:rsid w:val="00FA4B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4B62"/>
  </w:style>
  <w:style w:type="character" w:customStyle="1" w:styleId="plink">
    <w:name w:val="plink"/>
    <w:basedOn w:val="a0"/>
    <w:rsid w:val="00FA4B62"/>
  </w:style>
  <w:style w:type="paragraph" w:customStyle="1" w:styleId="nospacing">
    <w:name w:val="nospacing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B62"/>
    <w:rPr>
      <w:b/>
      <w:bCs/>
    </w:rPr>
  </w:style>
  <w:style w:type="paragraph" w:customStyle="1" w:styleId="consplusnormal">
    <w:name w:val="consplusnormal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FA4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 Indent"/>
    <w:basedOn w:val="a"/>
    <w:link w:val="a7"/>
    <w:rsid w:val="00747A7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47A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B55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rsid w:val="00417425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417425"/>
    <w:rPr>
      <w:rFonts w:ascii="Verona" w:eastAsia="Verona" w:hAnsi="Verona" w:cs="Times New Roman"/>
      <w:sz w:val="20"/>
      <w:szCs w:val="20"/>
    </w:rPr>
  </w:style>
  <w:style w:type="paragraph" w:customStyle="1" w:styleId="western">
    <w:name w:val="western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4525F"/>
  </w:style>
  <w:style w:type="paragraph" w:styleId="ac">
    <w:name w:val="No Spacing"/>
    <w:uiPriority w:val="1"/>
    <w:qFormat/>
    <w:rsid w:val="00BA64DC"/>
    <w:pPr>
      <w:spacing w:after="0" w:line="240" w:lineRule="auto"/>
    </w:pPr>
  </w:style>
  <w:style w:type="paragraph" w:customStyle="1" w:styleId="Default">
    <w:name w:val="Default"/>
    <w:rsid w:val="008A50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B40D1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40D18"/>
  </w:style>
  <w:style w:type="character" w:customStyle="1" w:styleId="CharStyle7">
    <w:name w:val="Char Style 7"/>
    <w:link w:val="Style6"/>
    <w:uiPriority w:val="99"/>
    <w:locked/>
    <w:rsid w:val="00B40D18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40D18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paragraph" w:styleId="3">
    <w:name w:val="Body Text Indent 3"/>
    <w:basedOn w:val="a"/>
    <w:link w:val="30"/>
    <w:rsid w:val="00BD645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D64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566478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66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276563"/>
  </w:style>
  <w:style w:type="character" w:styleId="af">
    <w:name w:val="FollowedHyperlink"/>
    <w:basedOn w:val="a0"/>
    <w:uiPriority w:val="99"/>
    <w:semiHidden/>
    <w:unhideWhenUsed/>
    <w:rsid w:val="00F03CA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E0627A"/>
    <w:pPr>
      <w:ind w:left="720"/>
      <w:contextualSpacing/>
    </w:pPr>
  </w:style>
  <w:style w:type="table" w:styleId="af1">
    <w:name w:val="Table Grid"/>
    <w:basedOn w:val="a1"/>
    <w:uiPriority w:val="59"/>
    <w:rsid w:val="0036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dr.ulgov.ru/uprkadrrezerv/28/18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84C58-2258-4013-B59E-044BA0D3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14</Pages>
  <Words>5071</Words>
  <Characters>28909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Щипанов Денис Владимирович</cp:lastModifiedBy>
  <cp:revision>406</cp:revision>
  <cp:lastPrinted>2016-09-19T10:37:00Z</cp:lastPrinted>
  <dcterms:created xsi:type="dcterms:W3CDTF">2017-10-11T11:02:00Z</dcterms:created>
  <dcterms:modified xsi:type="dcterms:W3CDTF">2025-11-07T06:06:00Z</dcterms:modified>
</cp:coreProperties>
</file>