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97419" w14:textId="77777777" w:rsidR="00534EE0" w:rsidRDefault="00534EE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4F7D07B" w14:textId="77777777" w:rsidR="00534EE0" w:rsidRDefault="00534EE0">
      <w:pPr>
        <w:pStyle w:val="ConsPlusNormal"/>
        <w:jc w:val="both"/>
        <w:outlineLvl w:val="0"/>
      </w:pPr>
    </w:p>
    <w:p w14:paraId="0205B9A8" w14:textId="77777777" w:rsidR="00534EE0" w:rsidRDefault="00534EE0">
      <w:pPr>
        <w:pStyle w:val="ConsPlusTitle"/>
        <w:jc w:val="center"/>
      </w:pPr>
      <w:r>
        <w:t>ПРАВИТЕЛЬСТВО УЛЬЯНОВСКОЙ ОБЛАСТИ</w:t>
      </w:r>
    </w:p>
    <w:p w14:paraId="30B013A3" w14:textId="77777777" w:rsidR="00534EE0" w:rsidRDefault="00534EE0">
      <w:pPr>
        <w:pStyle w:val="ConsPlusTitle"/>
        <w:ind w:firstLine="540"/>
        <w:jc w:val="both"/>
      </w:pPr>
    </w:p>
    <w:p w14:paraId="6DEE1122" w14:textId="77777777" w:rsidR="00534EE0" w:rsidRDefault="00534EE0">
      <w:pPr>
        <w:pStyle w:val="ConsPlusTitle"/>
        <w:jc w:val="center"/>
      </w:pPr>
      <w:r>
        <w:t>ПОСТАНОВЛЕНИЕ</w:t>
      </w:r>
    </w:p>
    <w:p w14:paraId="611429AE" w14:textId="77777777" w:rsidR="00534EE0" w:rsidRDefault="00534EE0">
      <w:pPr>
        <w:pStyle w:val="ConsPlusTitle"/>
        <w:jc w:val="center"/>
      </w:pPr>
      <w:r>
        <w:t>от 18 января 2024 г. N 24-П</w:t>
      </w:r>
    </w:p>
    <w:p w14:paraId="5D8FDA71" w14:textId="77777777" w:rsidR="00534EE0" w:rsidRDefault="00534EE0">
      <w:pPr>
        <w:pStyle w:val="ConsPlusTitle"/>
        <w:ind w:firstLine="540"/>
        <w:jc w:val="both"/>
      </w:pPr>
    </w:p>
    <w:p w14:paraId="72BBFFE8" w14:textId="77777777" w:rsidR="00534EE0" w:rsidRDefault="00534EE0">
      <w:pPr>
        <w:pStyle w:val="ConsPlusTitle"/>
        <w:jc w:val="center"/>
      </w:pPr>
      <w:r>
        <w:t>О ВНЕСЕНИИ ИЗМЕНЕНИЙ В ПОСТАНОВЛЕНИЕ ПРАВИТЕЛЬСТВА</w:t>
      </w:r>
    </w:p>
    <w:p w14:paraId="315565D6" w14:textId="77777777" w:rsidR="00534EE0" w:rsidRDefault="00534EE0">
      <w:pPr>
        <w:pStyle w:val="ConsPlusTitle"/>
        <w:jc w:val="center"/>
      </w:pPr>
      <w:r>
        <w:t>УЛЬЯНОВСКОЙ ОБЛАСТИ ОТ 30.09.2021 N 462-П И О ПРИЗНАНИИ</w:t>
      </w:r>
    </w:p>
    <w:p w14:paraId="343094A4" w14:textId="77777777" w:rsidR="00534EE0" w:rsidRDefault="00534EE0">
      <w:pPr>
        <w:pStyle w:val="ConsPlusTitle"/>
        <w:jc w:val="center"/>
      </w:pPr>
      <w:r>
        <w:t>УТРАТИВШИМ СИЛУ ОТДЕЛЬНОГО ПОЛОЖЕНИЯ ПОСТАНОВЛЕНИЯ</w:t>
      </w:r>
    </w:p>
    <w:p w14:paraId="46C31F82" w14:textId="77777777" w:rsidR="00534EE0" w:rsidRDefault="00534EE0">
      <w:pPr>
        <w:pStyle w:val="ConsPlusTitle"/>
        <w:jc w:val="center"/>
      </w:pPr>
      <w:r>
        <w:t>ПРАВИТЕЛЬСТВА УЛЬЯНОВСКОЙ ОБЛАСТИ ОТ 15.04.2022 N 187-П</w:t>
      </w:r>
    </w:p>
    <w:p w14:paraId="469CA674" w14:textId="77777777" w:rsidR="00534EE0" w:rsidRDefault="00534EE0">
      <w:pPr>
        <w:pStyle w:val="ConsPlusNormal"/>
        <w:jc w:val="both"/>
      </w:pPr>
    </w:p>
    <w:p w14:paraId="02AA7D05" w14:textId="77777777" w:rsidR="00534EE0" w:rsidRDefault="00534EE0">
      <w:pPr>
        <w:pStyle w:val="ConsPlusNormal"/>
        <w:ind w:firstLine="540"/>
        <w:jc w:val="both"/>
      </w:pPr>
      <w:r>
        <w:t>Правительство Ульяновской области постановляет:</w:t>
      </w:r>
    </w:p>
    <w:p w14:paraId="618AEA3A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5">
        <w:r>
          <w:rPr>
            <w:color w:val="0000FF"/>
          </w:rPr>
          <w:t>Положение</w:t>
        </w:r>
      </w:hyperlink>
      <w:r>
        <w:t xml:space="preserve"> о региональном государственном надзоре в области защиты населения и территорий от чрезвычайных ситуаций на территории Ульяновской области, утвержденное постановлением Правительства Ульяновской области от 30.09.2021 N 462-П "Об утверждении Положения о региональном государственном надзоре в области защиты населения и территорий от чрезвычайных ситуаций на территории Ульяновской области", следующие изменения:</w:t>
      </w:r>
    </w:p>
    <w:p w14:paraId="2948A2DE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1) в </w:t>
      </w:r>
      <w:hyperlink r:id="rId6">
        <w:r>
          <w:rPr>
            <w:color w:val="0000FF"/>
          </w:rPr>
          <w:t>пункте 5</w:t>
        </w:r>
      </w:hyperlink>
      <w:r>
        <w:t>:</w:t>
      </w:r>
    </w:p>
    <w:p w14:paraId="629CE96D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а) в </w:t>
      </w:r>
      <w:hyperlink r:id="rId7">
        <w:r>
          <w:rPr>
            <w:color w:val="0000FF"/>
          </w:rPr>
          <w:t>абзаце первом</w:t>
        </w:r>
      </w:hyperlink>
      <w:r>
        <w:t xml:space="preserve"> слова "департамент, должностные лица" заменить словами "должностные лица, департамент";</w:t>
      </w:r>
    </w:p>
    <w:p w14:paraId="38B3DF14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б) </w:t>
      </w:r>
      <w:hyperlink r:id="rId8">
        <w:r>
          <w:rPr>
            <w:color w:val="0000FF"/>
          </w:rPr>
          <w:t>подпункт 3</w:t>
        </w:r>
      </w:hyperlink>
      <w:r>
        <w:t xml:space="preserve"> дополнить словом "департамента";</w:t>
      </w:r>
    </w:p>
    <w:p w14:paraId="6781CBFE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в) </w:t>
      </w:r>
      <w:hyperlink r:id="rId9">
        <w:r>
          <w:rPr>
            <w:color w:val="0000FF"/>
          </w:rPr>
          <w:t>дополнить</w:t>
        </w:r>
      </w:hyperlink>
      <w:r>
        <w:t xml:space="preserve"> подпунктом 5 следующего содержания:</w:t>
      </w:r>
    </w:p>
    <w:p w14:paraId="797BC548" w14:textId="77777777" w:rsidR="00534EE0" w:rsidRDefault="00534EE0">
      <w:pPr>
        <w:pStyle w:val="ConsPlusNormal"/>
        <w:spacing w:before="220"/>
        <w:ind w:firstLine="540"/>
        <w:jc w:val="both"/>
      </w:pPr>
      <w:r>
        <w:t>"5) консультант департамента.";</w:t>
      </w:r>
    </w:p>
    <w:p w14:paraId="1C4C5E95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2) в </w:t>
      </w:r>
      <w:hyperlink r:id="rId10">
        <w:r>
          <w:rPr>
            <w:color w:val="0000FF"/>
          </w:rPr>
          <w:t>пункте 22</w:t>
        </w:r>
      </w:hyperlink>
      <w:r>
        <w:t>:</w:t>
      </w:r>
    </w:p>
    <w:p w14:paraId="38D544AF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а) </w:t>
      </w:r>
      <w:hyperlink r:id="rId11">
        <w:r>
          <w:rPr>
            <w:color w:val="0000FF"/>
          </w:rPr>
          <w:t>абзац первый</w:t>
        </w:r>
      </w:hyperlink>
      <w:r>
        <w:t xml:space="preserve"> после слов "причинения вреда (ущерба) охраняемым законом ценностям" дополнить словами ", а также результатов оценки добросовестности контролируемых лиц";</w:t>
      </w:r>
    </w:p>
    <w:p w14:paraId="68B8BD25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б) </w:t>
      </w:r>
      <w:hyperlink r:id="rId12">
        <w:r>
          <w:rPr>
            <w:color w:val="0000FF"/>
          </w:rPr>
          <w:t>дополнить</w:t>
        </w:r>
      </w:hyperlink>
      <w:r>
        <w:t xml:space="preserve"> абзацем десятым следующего содержания:</w:t>
      </w:r>
    </w:p>
    <w:p w14:paraId="123D30E7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"Оценка добросовестности контролируемых лиц проводится с учетом сведений, указанных в </w:t>
      </w:r>
      <w:hyperlink r:id="rId13">
        <w:r>
          <w:rPr>
            <w:color w:val="0000FF"/>
          </w:rPr>
          <w:t>части 7 статьи 23</w:t>
        </w:r>
      </w:hyperlink>
      <w:r>
        <w:t xml:space="preserve"> Федерального закона от 30.07.2020 N 248-ФЗ "О государственном контроле (надзоре) и муниципальном контроле в Российской Федерации" (далее - Федеральный закон "О государственном контроле (надзоре) и муниципальном контроле в Российской Федерации").";</w:t>
      </w:r>
    </w:p>
    <w:p w14:paraId="5089B614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3) </w:t>
      </w:r>
      <w:hyperlink r:id="rId14">
        <w:r>
          <w:rPr>
            <w:color w:val="0000FF"/>
          </w:rPr>
          <w:t>пункт 25</w:t>
        </w:r>
      </w:hyperlink>
      <w:r>
        <w:t xml:space="preserve"> дополнить словами ", а также при наличии сведений о контролируемых лицах, указанных в </w:t>
      </w:r>
      <w:hyperlink r:id="rId15">
        <w:r>
          <w:rPr>
            <w:color w:val="0000FF"/>
          </w:rPr>
          <w:t>пунктах 1</w:t>
        </w:r>
      </w:hyperlink>
      <w:r>
        <w:t xml:space="preserve"> - </w:t>
      </w:r>
      <w:hyperlink r:id="rId16">
        <w:r>
          <w:rPr>
            <w:color w:val="0000FF"/>
          </w:rPr>
          <w:t>3</w:t>
        </w:r>
      </w:hyperlink>
      <w:r>
        <w:t xml:space="preserve">, </w:t>
      </w:r>
      <w:hyperlink r:id="rId17">
        <w:r>
          <w:rPr>
            <w:color w:val="0000FF"/>
          </w:rPr>
          <w:t>5</w:t>
        </w:r>
      </w:hyperlink>
      <w:r>
        <w:t xml:space="preserve"> и </w:t>
      </w:r>
      <w:hyperlink r:id="rId18">
        <w:r>
          <w:rPr>
            <w:color w:val="0000FF"/>
          </w:rPr>
          <w:t>6 части 7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</w:p>
    <w:p w14:paraId="4E1B04E4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4) в </w:t>
      </w:r>
      <w:hyperlink r:id="rId19">
        <w:r>
          <w:rPr>
            <w:color w:val="0000FF"/>
          </w:rPr>
          <w:t>пункте 27</w:t>
        </w:r>
      </w:hyperlink>
      <w:r>
        <w:t xml:space="preserve"> слова "присвоенной объекту надзора категории риска" заменить словами "категории риска, к которой отнесен объект надзора,";</w:t>
      </w:r>
    </w:p>
    <w:p w14:paraId="7D9780AE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5) в </w:t>
      </w:r>
      <w:hyperlink r:id="rId20">
        <w:r>
          <w:rPr>
            <w:color w:val="0000FF"/>
          </w:rPr>
          <w:t>пункте 28</w:t>
        </w:r>
      </w:hyperlink>
      <w:r>
        <w:t xml:space="preserve"> слова "органом, осуществляющим региональный государственный надзор," заменить словом "департаментом", слова "его характеристик" заменить словами "характеристик объекта надзора", слово "контроля" заменить словом "надзора";</w:t>
      </w:r>
    </w:p>
    <w:p w14:paraId="38309BF5" w14:textId="77777777" w:rsidR="00534EE0" w:rsidRDefault="00534EE0">
      <w:pPr>
        <w:pStyle w:val="ConsPlusNormal"/>
        <w:spacing w:before="220"/>
        <w:ind w:firstLine="540"/>
        <w:jc w:val="both"/>
      </w:pPr>
      <w:r>
        <w:lastRenderedPageBreak/>
        <w:t xml:space="preserve">6) </w:t>
      </w:r>
      <w:hyperlink r:id="rId21">
        <w:r>
          <w:rPr>
            <w:color w:val="0000FF"/>
          </w:rPr>
          <w:t>пункт 29</w:t>
        </w:r>
      </w:hyperlink>
      <w:r>
        <w:t xml:space="preserve"> изложить в следующей редакции:</w:t>
      </w:r>
    </w:p>
    <w:p w14:paraId="3BDBCC83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"29. Департамент обязан вести перечень объектов надзора, указанный в </w:t>
      </w:r>
      <w:hyperlink r:id="rId22">
        <w:r>
          <w:rPr>
            <w:color w:val="0000FF"/>
          </w:rPr>
          <w:t>подпункте "е" пункта 5</w:t>
        </w:r>
      </w:hyperlink>
      <w:r>
        <w:t xml:space="preserve">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являющихся приложением N 1 к Правилам ведения федеральной государственной информационной системы "Федеральный реестр государственных и муниципальных услуг (функций)", утвержденным постановлением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(далее также - перечень объектов надзора, Правила формирования и ведения единого реестра видов контроля соответственно),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- реестр) и публиковать часть официального сайта реестра в информационно-телекоммуникационной сети "Интернет" (далее - сеть "Интернет") для отображения перечня объектов надзора (виджет) на официальном сайте Губернатора и Правительства Ульяновской области в сети "Интернет".</w:t>
      </w:r>
    </w:p>
    <w:p w14:paraId="7A419481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Решения об отнесении объектов надзора к категории риска в ходе осуществления регионального государственного надзора принимаются путем подписания в порядке, установленном </w:t>
      </w:r>
      <w:hyperlink r:id="rId23">
        <w:r>
          <w:rPr>
            <w:color w:val="0000FF"/>
          </w:rPr>
          <w:t>пунктом 13</w:t>
        </w:r>
      </w:hyperlink>
      <w:r>
        <w:t xml:space="preserve"> Правил формирования и ведения единого реестра видов контроля, данных об объекте надзора с указанием сведений о контролируемом лице, описания объекта надзора и присвоенной категории риска в перечне объектов надзора.</w:t>
      </w:r>
    </w:p>
    <w:p w14:paraId="40EB0DAD" w14:textId="77777777" w:rsidR="00534EE0" w:rsidRDefault="00534EE0">
      <w:pPr>
        <w:pStyle w:val="ConsPlusNormal"/>
        <w:spacing w:before="220"/>
        <w:ind w:firstLine="540"/>
        <w:jc w:val="both"/>
      </w:pPr>
      <w:r>
        <w:t>Решение об отнесении объекта надзора к категории риска оформляется распоряжением Правительства Ульяновской области.</w:t>
      </w:r>
    </w:p>
    <w:p w14:paraId="14788695" w14:textId="77777777" w:rsidR="00534EE0" w:rsidRDefault="00534EE0">
      <w:pPr>
        <w:pStyle w:val="ConsPlusNormal"/>
        <w:spacing w:before="220"/>
        <w:ind w:firstLine="540"/>
        <w:jc w:val="both"/>
      </w:pPr>
      <w:r>
        <w:t>Внесение департаментом сведений в реестр осуществляется в 5-дневный срок со дня издания распоряжения Правительства Ульяновской области через личные кабинеты должностных лиц департамента в реестре.";</w:t>
      </w:r>
    </w:p>
    <w:p w14:paraId="6ECFC8B5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7) </w:t>
      </w:r>
      <w:hyperlink r:id="rId24">
        <w:r>
          <w:rPr>
            <w:color w:val="0000FF"/>
          </w:rPr>
          <w:t>пункты 30</w:t>
        </w:r>
      </w:hyperlink>
      <w:r>
        <w:t xml:space="preserve"> и </w:t>
      </w:r>
      <w:hyperlink r:id="rId25">
        <w:r>
          <w:rPr>
            <w:color w:val="0000FF"/>
          </w:rPr>
          <w:t>31</w:t>
        </w:r>
      </w:hyperlink>
      <w:r>
        <w:t xml:space="preserve"> признать утратившими силу;</w:t>
      </w:r>
    </w:p>
    <w:p w14:paraId="3453CC01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8) в </w:t>
      </w:r>
      <w:hyperlink r:id="rId26">
        <w:r>
          <w:rPr>
            <w:color w:val="0000FF"/>
          </w:rPr>
          <w:t>пункте 34</w:t>
        </w:r>
      </w:hyperlink>
      <w:r>
        <w:t xml:space="preserve"> слова "информационно-телекоммуникационной сети "Интернет" (далее - сеть "Интернет")" заменить словами "сети "Интернет";</w:t>
      </w:r>
    </w:p>
    <w:p w14:paraId="0DC60CC5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9) в </w:t>
      </w:r>
      <w:hyperlink r:id="rId27">
        <w:r>
          <w:rPr>
            <w:color w:val="0000FF"/>
          </w:rPr>
          <w:t>пункте 37</w:t>
        </w:r>
      </w:hyperlink>
      <w:r>
        <w:t xml:space="preserve"> слова "от 30.07.2020 N 248-ФЗ "О государственном контроле (надзоре) и муниципальном контроле в Российской Федерации" (далее - Федеральный закон N 248-ФЗ)" заменить словами "О государственном контроле (надзоре) и муниципальном контроле в Российской Федерации";</w:t>
      </w:r>
    </w:p>
    <w:p w14:paraId="01E4A335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10) в </w:t>
      </w:r>
      <w:hyperlink r:id="rId28">
        <w:r>
          <w:rPr>
            <w:color w:val="0000FF"/>
          </w:rPr>
          <w:t>пункте 44</w:t>
        </w:r>
      </w:hyperlink>
      <w:r>
        <w:t xml:space="preserve"> слова "N 248-ФЗ" заменить словами "</w:t>
      </w:r>
      <w:hyperlink r:id="rId29">
        <w:r>
          <w:rPr>
            <w:color w:val="0000FF"/>
          </w:rPr>
          <w:t>О государственном контроле</w:t>
        </w:r>
      </w:hyperlink>
      <w:r>
        <w:t xml:space="preserve"> (надзоре) и муниципальном контроле в Российской Федерации";</w:t>
      </w:r>
    </w:p>
    <w:p w14:paraId="3B55E03A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11) </w:t>
      </w:r>
      <w:hyperlink r:id="rId30">
        <w:r>
          <w:rPr>
            <w:color w:val="0000FF"/>
          </w:rPr>
          <w:t>пункт 97</w:t>
        </w:r>
      </w:hyperlink>
      <w:r>
        <w:t xml:space="preserve"> дополнить словами "в соответствии с подпунктами 2 и 3 пункта 20 настоящего Положения";</w:t>
      </w:r>
    </w:p>
    <w:p w14:paraId="6887DED9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12) </w:t>
      </w:r>
      <w:hyperlink r:id="rId31">
        <w:r>
          <w:rPr>
            <w:color w:val="0000FF"/>
          </w:rPr>
          <w:t>подпункт 1 пункта 126</w:t>
        </w:r>
      </w:hyperlink>
      <w:r>
        <w:t xml:space="preserve"> признать утратившим силу;</w:t>
      </w:r>
    </w:p>
    <w:p w14:paraId="3F7D0A24" w14:textId="77777777" w:rsidR="00534EE0" w:rsidRDefault="00534EE0">
      <w:pPr>
        <w:pStyle w:val="ConsPlusNormal"/>
        <w:spacing w:before="220"/>
        <w:ind w:firstLine="540"/>
        <w:jc w:val="both"/>
      </w:pPr>
      <w:r>
        <w:t xml:space="preserve">13) </w:t>
      </w:r>
      <w:hyperlink r:id="rId32">
        <w:r>
          <w:rPr>
            <w:color w:val="0000FF"/>
          </w:rPr>
          <w:t>приложение N 9</w:t>
        </w:r>
      </w:hyperlink>
      <w:r>
        <w:t xml:space="preserve"> изложить в следующей редакции:</w:t>
      </w:r>
    </w:p>
    <w:p w14:paraId="3AFAE2B7" w14:textId="77777777" w:rsidR="00534EE0" w:rsidRDefault="00534EE0">
      <w:pPr>
        <w:pStyle w:val="ConsPlusNormal"/>
        <w:jc w:val="both"/>
      </w:pPr>
    </w:p>
    <w:p w14:paraId="45D865F0" w14:textId="77777777" w:rsidR="00534EE0" w:rsidRDefault="00534EE0">
      <w:pPr>
        <w:pStyle w:val="ConsPlusNormal"/>
        <w:jc w:val="right"/>
      </w:pPr>
      <w:r>
        <w:t>"Приложение N 9</w:t>
      </w:r>
    </w:p>
    <w:p w14:paraId="19CB91C4" w14:textId="77777777" w:rsidR="00534EE0" w:rsidRDefault="00534EE0">
      <w:pPr>
        <w:pStyle w:val="ConsPlusNormal"/>
        <w:jc w:val="right"/>
      </w:pPr>
      <w:r>
        <w:t>к Положению</w:t>
      </w:r>
    </w:p>
    <w:p w14:paraId="31A3BD0F" w14:textId="77777777" w:rsidR="00534EE0" w:rsidRDefault="00534EE0">
      <w:pPr>
        <w:pStyle w:val="ConsPlusNormal"/>
        <w:jc w:val="both"/>
      </w:pPr>
    </w:p>
    <w:p w14:paraId="7198AC68" w14:textId="77777777" w:rsidR="00534EE0" w:rsidRDefault="00534EE0">
      <w:pPr>
        <w:pStyle w:val="ConsPlusNormal"/>
        <w:jc w:val="center"/>
      </w:pPr>
      <w:r>
        <w:t>ПЕРЕЧЕНЬ</w:t>
      </w:r>
    </w:p>
    <w:p w14:paraId="091B0852" w14:textId="77777777" w:rsidR="00534EE0" w:rsidRDefault="00534EE0">
      <w:pPr>
        <w:pStyle w:val="ConsPlusNormal"/>
        <w:jc w:val="center"/>
      </w:pPr>
      <w:r>
        <w:t>КЛЮЧЕВЫХ ПОКАЗАТЕЛЕЙ И ИХ ЦЕЛЕВЫЕ ЗНАЧЕНИЯ ДЛЯ РЕГИОНАЛЬНОГО</w:t>
      </w:r>
    </w:p>
    <w:p w14:paraId="6D1AF30D" w14:textId="77777777" w:rsidR="00534EE0" w:rsidRDefault="00534EE0">
      <w:pPr>
        <w:pStyle w:val="ConsPlusNormal"/>
        <w:jc w:val="center"/>
      </w:pPr>
      <w:r>
        <w:lastRenderedPageBreak/>
        <w:t>ГОСУДАРСТВЕННОГО НАДЗОРА В ОБЛАСТИ ЗАЩИТЫ НАСЕЛЕНИЯ</w:t>
      </w:r>
    </w:p>
    <w:p w14:paraId="3DEB1B94" w14:textId="77777777" w:rsidR="00534EE0" w:rsidRDefault="00534EE0">
      <w:pPr>
        <w:pStyle w:val="ConsPlusNormal"/>
        <w:jc w:val="center"/>
      </w:pPr>
      <w:r>
        <w:t>И ТЕРРИТОРИЙ ОТ ЧРЕЗВЫЧАЙНЫХ СИТУАЦИЙ НА ТЕРРИТОРИИ</w:t>
      </w:r>
    </w:p>
    <w:p w14:paraId="7F8DDF4B" w14:textId="77777777" w:rsidR="00534EE0" w:rsidRDefault="00534EE0">
      <w:pPr>
        <w:pStyle w:val="ConsPlusNormal"/>
        <w:jc w:val="center"/>
      </w:pPr>
      <w:r>
        <w:t>УЛЬЯНОВСКОЙ ОБЛАСТИ</w:t>
      </w:r>
    </w:p>
    <w:p w14:paraId="00BC3AFC" w14:textId="77777777" w:rsidR="00534EE0" w:rsidRDefault="00534EE0">
      <w:pPr>
        <w:pStyle w:val="ConsPlusNormal"/>
        <w:jc w:val="both"/>
      </w:pPr>
    </w:p>
    <w:p w14:paraId="502F770A" w14:textId="77777777" w:rsidR="00534EE0" w:rsidRDefault="00534EE0">
      <w:pPr>
        <w:pStyle w:val="ConsPlusNormal"/>
        <w:sectPr w:rsidR="00534EE0" w:rsidSect="00534E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2268"/>
        <w:gridCol w:w="2381"/>
        <w:gridCol w:w="1984"/>
        <w:gridCol w:w="1247"/>
        <w:gridCol w:w="1077"/>
        <w:gridCol w:w="1781"/>
        <w:gridCol w:w="1757"/>
      </w:tblGrid>
      <w:tr w:rsidR="00534EE0" w14:paraId="2C463445" w14:textId="77777777">
        <w:tc>
          <w:tcPr>
            <w:tcW w:w="13572" w:type="dxa"/>
            <w:gridSpan w:val="8"/>
          </w:tcPr>
          <w:p w14:paraId="47F69BE4" w14:textId="77777777" w:rsidR="00534EE0" w:rsidRDefault="00534EE0">
            <w:pPr>
              <w:pStyle w:val="ConsPlusNormal"/>
            </w:pPr>
            <w:r>
              <w:lastRenderedPageBreak/>
              <w:t>Правительство Ульяновской области;</w:t>
            </w:r>
          </w:p>
          <w:p w14:paraId="5AC7564A" w14:textId="77777777" w:rsidR="00534EE0" w:rsidRDefault="00534EE0">
            <w:pPr>
              <w:pStyle w:val="ConsPlusNormal"/>
              <w:jc w:val="both"/>
            </w:pPr>
            <w:r>
              <w:t>Управление по вопросам общественной безопасности администрации Губернатора Ульяновской области (далее - Управление)</w:t>
            </w:r>
          </w:p>
        </w:tc>
      </w:tr>
      <w:tr w:rsidR="00534EE0" w14:paraId="42CF6D09" w14:textId="77777777">
        <w:tc>
          <w:tcPr>
            <w:tcW w:w="13572" w:type="dxa"/>
            <w:gridSpan w:val="8"/>
          </w:tcPr>
          <w:p w14:paraId="1C4FF750" w14:textId="77777777" w:rsidR="00534EE0" w:rsidRDefault="00534EE0">
            <w:pPr>
              <w:pStyle w:val="ConsPlusNormal"/>
              <w:jc w:val="both"/>
            </w:pPr>
            <w:r>
              <w:t>Региональный государственный надзор в области защиты населения и территорий от чрезвычайных ситуаций на территории Ульяновской области, идентификатор 7300000000173769281</w:t>
            </w:r>
          </w:p>
        </w:tc>
      </w:tr>
      <w:tr w:rsidR="00534EE0" w14:paraId="788B2409" w14:textId="77777777">
        <w:tc>
          <w:tcPr>
            <w:tcW w:w="13572" w:type="dxa"/>
            <w:gridSpan w:val="8"/>
          </w:tcPr>
          <w:p w14:paraId="2A96DC38" w14:textId="77777777" w:rsidR="00534EE0" w:rsidRDefault="00534EE0">
            <w:pPr>
              <w:pStyle w:val="ConsPlusNormal"/>
              <w:jc w:val="both"/>
            </w:pPr>
            <w:r>
              <w:t xml:space="preserve">Деятельность Управления направлена на предупреждение, выявление и пресечение нарушений гражданами и организациями обязательных требований, установленных Федеральным </w:t>
            </w:r>
            <w:hyperlink r:id="rId33">
              <w:r>
                <w:rPr>
                  <w:color w:val="0000FF"/>
                </w:rPr>
                <w:t>законом</w:t>
              </w:r>
            </w:hyperlink>
            <w:r>
              <w:t xml:space="preserve"> от 21.12.1994 N 68-ФЗ "О защите населения и территорий от чрезвычайных ситуаций природного и техногенного характера", принимаемыми в соответствии с ним другими федеральными законами и иными нормативными правовыми актами Российской Федерации, другими федеральными законами, а также принимаемыми в соответствии с ними иными нормативными правовыми актами Российской Федерации и нормативными правовыми актами Ульяновской области</w:t>
            </w:r>
          </w:p>
        </w:tc>
      </w:tr>
      <w:tr w:rsidR="00534EE0" w14:paraId="19011663" w14:textId="77777777">
        <w:tc>
          <w:tcPr>
            <w:tcW w:w="1077" w:type="dxa"/>
            <w:vAlign w:val="center"/>
          </w:tcPr>
          <w:p w14:paraId="0CF2695B" w14:textId="77777777" w:rsidR="00534EE0" w:rsidRDefault="00534EE0">
            <w:pPr>
              <w:pStyle w:val="ConsPlusNormal"/>
              <w:jc w:val="center"/>
            </w:pPr>
            <w:r>
              <w:t>Номер (индекс) показателя</w:t>
            </w:r>
          </w:p>
        </w:tc>
        <w:tc>
          <w:tcPr>
            <w:tcW w:w="2268" w:type="dxa"/>
            <w:vAlign w:val="center"/>
          </w:tcPr>
          <w:p w14:paraId="4AC073BE" w14:textId="77777777" w:rsidR="00534EE0" w:rsidRDefault="00534EE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381" w:type="dxa"/>
            <w:vAlign w:val="center"/>
          </w:tcPr>
          <w:p w14:paraId="542515E4" w14:textId="77777777" w:rsidR="00534EE0" w:rsidRDefault="00534EE0">
            <w:pPr>
              <w:pStyle w:val="ConsPlusNormal"/>
              <w:jc w:val="center"/>
            </w:pPr>
            <w:r>
              <w:t>Формула расчета значения показателя</w:t>
            </w:r>
          </w:p>
        </w:tc>
        <w:tc>
          <w:tcPr>
            <w:tcW w:w="1984" w:type="dxa"/>
            <w:vAlign w:val="center"/>
          </w:tcPr>
          <w:p w14:paraId="2DC5ABD0" w14:textId="77777777" w:rsidR="00534EE0" w:rsidRDefault="00534EE0">
            <w:pPr>
              <w:pStyle w:val="ConsPlusNormal"/>
              <w:jc w:val="center"/>
            </w:pPr>
            <w:r>
              <w:t>Комментарии (интерпретация значений показателя)</w:t>
            </w:r>
          </w:p>
        </w:tc>
        <w:tc>
          <w:tcPr>
            <w:tcW w:w="1247" w:type="dxa"/>
            <w:vAlign w:val="center"/>
          </w:tcPr>
          <w:p w14:paraId="135D1831" w14:textId="77777777" w:rsidR="00534EE0" w:rsidRDefault="00534EE0">
            <w:pPr>
              <w:pStyle w:val="ConsPlusNormal"/>
              <w:jc w:val="center"/>
            </w:pPr>
            <w:r>
              <w:t>Базовое значение показателя (текущее)</w:t>
            </w:r>
          </w:p>
        </w:tc>
        <w:tc>
          <w:tcPr>
            <w:tcW w:w="1077" w:type="dxa"/>
            <w:vAlign w:val="center"/>
          </w:tcPr>
          <w:p w14:paraId="7575CA2B" w14:textId="77777777" w:rsidR="00534EE0" w:rsidRDefault="00534EE0">
            <w:pPr>
              <w:pStyle w:val="ConsPlusNormal"/>
              <w:jc w:val="center"/>
            </w:pPr>
            <w:r>
              <w:t>Целевое значение показателя</w:t>
            </w:r>
          </w:p>
        </w:tc>
        <w:tc>
          <w:tcPr>
            <w:tcW w:w="1781" w:type="dxa"/>
            <w:vAlign w:val="center"/>
          </w:tcPr>
          <w:p w14:paraId="42D9C091" w14:textId="77777777" w:rsidR="00534EE0" w:rsidRDefault="00534EE0">
            <w:pPr>
              <w:pStyle w:val="ConsPlusNormal"/>
              <w:jc w:val="center"/>
            </w:pPr>
            <w:r>
              <w:t>Источник данных для определения значения показателя</w:t>
            </w:r>
          </w:p>
        </w:tc>
        <w:tc>
          <w:tcPr>
            <w:tcW w:w="1757" w:type="dxa"/>
          </w:tcPr>
          <w:p w14:paraId="36BD58B6" w14:textId="77777777" w:rsidR="00534EE0" w:rsidRDefault="00534EE0">
            <w:pPr>
              <w:pStyle w:val="ConsPlusNormal"/>
              <w:jc w:val="center"/>
            </w:pPr>
            <w:r>
              <w:t>Сведения о документах стратегического планирования, содержащих показатель (в случае их наличия)</w:t>
            </w:r>
          </w:p>
        </w:tc>
      </w:tr>
      <w:tr w:rsidR="00534EE0" w14:paraId="251FB953" w14:textId="77777777">
        <w:tc>
          <w:tcPr>
            <w:tcW w:w="1077" w:type="dxa"/>
          </w:tcPr>
          <w:p w14:paraId="59C48664" w14:textId="77777777" w:rsidR="00534EE0" w:rsidRDefault="00534E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63648D88" w14:textId="77777777" w:rsidR="00534EE0" w:rsidRDefault="00534E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14:paraId="23968721" w14:textId="77777777" w:rsidR="00534EE0" w:rsidRDefault="00534EE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60CAC5F7" w14:textId="77777777" w:rsidR="00534EE0" w:rsidRDefault="00534EE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14:paraId="5E1991C9" w14:textId="77777777" w:rsidR="00534EE0" w:rsidRDefault="00534EE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14:paraId="15FAABEE" w14:textId="77777777" w:rsidR="00534EE0" w:rsidRDefault="00534EE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81" w:type="dxa"/>
          </w:tcPr>
          <w:p w14:paraId="4CA2901E" w14:textId="77777777" w:rsidR="00534EE0" w:rsidRDefault="00534EE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14:paraId="137FB3C1" w14:textId="77777777" w:rsidR="00534EE0" w:rsidRDefault="00534EE0">
            <w:pPr>
              <w:pStyle w:val="ConsPlusNormal"/>
              <w:jc w:val="center"/>
            </w:pPr>
            <w:r>
              <w:t>8</w:t>
            </w:r>
          </w:p>
        </w:tc>
      </w:tr>
      <w:tr w:rsidR="00534EE0" w14:paraId="48183D19" w14:textId="77777777">
        <w:tc>
          <w:tcPr>
            <w:tcW w:w="13572" w:type="dxa"/>
            <w:gridSpan w:val="8"/>
          </w:tcPr>
          <w:p w14:paraId="4D156032" w14:textId="77777777" w:rsidR="00534EE0" w:rsidRDefault="00534EE0">
            <w:pPr>
              <w:pStyle w:val="ConsPlusNormal"/>
              <w:jc w:val="center"/>
            </w:pPr>
            <w:r>
              <w:t>Ключевые показатели</w:t>
            </w:r>
          </w:p>
        </w:tc>
      </w:tr>
      <w:tr w:rsidR="00534EE0" w14:paraId="15FBA39C" w14:textId="77777777">
        <w:tc>
          <w:tcPr>
            <w:tcW w:w="1077" w:type="dxa"/>
          </w:tcPr>
          <w:p w14:paraId="64ECC73D" w14:textId="77777777" w:rsidR="00534EE0" w:rsidRDefault="00534EE0">
            <w:pPr>
              <w:pStyle w:val="ConsPlusNormal"/>
              <w:jc w:val="center"/>
            </w:pPr>
            <w:r>
              <w:t>А.</w:t>
            </w:r>
          </w:p>
        </w:tc>
        <w:tc>
          <w:tcPr>
            <w:tcW w:w="12495" w:type="dxa"/>
            <w:gridSpan w:val="7"/>
          </w:tcPr>
          <w:p w14:paraId="6AA46339" w14:textId="77777777" w:rsidR="00534EE0" w:rsidRDefault="00534EE0">
            <w:pPr>
              <w:pStyle w:val="ConsPlusNormal"/>
              <w:jc w:val="center"/>
            </w:pPr>
            <w:r>
              <w:t>Показатели результативности, отражающие уровень безопасности охраняемых законом ценностей, выражающийся</w:t>
            </w:r>
          </w:p>
          <w:p w14:paraId="3F7F6968" w14:textId="77777777" w:rsidR="00534EE0" w:rsidRDefault="00534EE0">
            <w:pPr>
              <w:pStyle w:val="ConsPlusNormal"/>
              <w:jc w:val="center"/>
            </w:pPr>
            <w:r>
              <w:t>в минимизации причинения им вреда (ущерба)</w:t>
            </w:r>
          </w:p>
        </w:tc>
      </w:tr>
      <w:tr w:rsidR="00534EE0" w14:paraId="38DC51FC" w14:textId="77777777">
        <w:tc>
          <w:tcPr>
            <w:tcW w:w="1077" w:type="dxa"/>
          </w:tcPr>
          <w:p w14:paraId="71C04F91" w14:textId="77777777" w:rsidR="00534EE0" w:rsidRDefault="00534EE0">
            <w:pPr>
              <w:pStyle w:val="ConsPlusNormal"/>
              <w:jc w:val="center"/>
            </w:pPr>
            <w:r>
              <w:t>А.1</w:t>
            </w:r>
          </w:p>
        </w:tc>
        <w:tc>
          <w:tcPr>
            <w:tcW w:w="2268" w:type="dxa"/>
          </w:tcPr>
          <w:p w14:paraId="79B95AD8" w14:textId="77777777" w:rsidR="00534EE0" w:rsidRDefault="00534EE0">
            <w:pPr>
              <w:pStyle w:val="ConsPlusNormal"/>
              <w:jc w:val="center"/>
            </w:pPr>
            <w:r>
              <w:t xml:space="preserve">Число людей, погибших или здоровью которых причинен ущерб вследствие чрезвычайных ситуаций природного </w:t>
            </w:r>
            <w:r>
              <w:lastRenderedPageBreak/>
              <w:t>и техногенного характера (далее - ЧС) на поднадзорных объектах, в расчете на 100 тыс. населения Ульяновской области</w:t>
            </w:r>
          </w:p>
        </w:tc>
        <w:tc>
          <w:tcPr>
            <w:tcW w:w="2381" w:type="dxa"/>
          </w:tcPr>
          <w:p w14:paraId="56DF0355" w14:textId="77777777" w:rsidR="00534EE0" w:rsidRDefault="00534EE0">
            <w:pPr>
              <w:pStyle w:val="ConsPlusNormal"/>
              <w:jc w:val="center"/>
            </w:pPr>
            <w:r>
              <w:lastRenderedPageBreak/>
              <w:t>(А / В) x 100000</w:t>
            </w:r>
          </w:p>
          <w:p w14:paraId="448FBF40" w14:textId="77777777" w:rsidR="00534EE0" w:rsidRDefault="00534EE0">
            <w:pPr>
              <w:pStyle w:val="ConsPlusNormal"/>
            </w:pPr>
          </w:p>
          <w:p w14:paraId="59A8DF41" w14:textId="77777777" w:rsidR="00534EE0" w:rsidRDefault="00534EE0">
            <w:pPr>
              <w:pStyle w:val="ConsPlusNormal"/>
              <w:jc w:val="center"/>
            </w:pPr>
            <w:r>
              <w:t>А - число людей, погибших или здоровью которых причинен ущерб вследствие ЧС, чел.;</w:t>
            </w:r>
          </w:p>
          <w:p w14:paraId="3E8994C2" w14:textId="77777777" w:rsidR="00534EE0" w:rsidRDefault="00534EE0">
            <w:pPr>
              <w:pStyle w:val="ConsPlusNormal"/>
              <w:jc w:val="center"/>
            </w:pPr>
            <w:r>
              <w:lastRenderedPageBreak/>
              <w:t>В - численность населения Ульяновской области, чел.</w:t>
            </w:r>
          </w:p>
        </w:tc>
        <w:tc>
          <w:tcPr>
            <w:tcW w:w="1984" w:type="dxa"/>
          </w:tcPr>
          <w:p w14:paraId="3F1CAFA4" w14:textId="77777777" w:rsidR="00534EE0" w:rsidRDefault="00534EE0">
            <w:pPr>
              <w:pStyle w:val="ConsPlusNormal"/>
              <w:jc w:val="center"/>
            </w:pPr>
            <w:r>
              <w:lastRenderedPageBreak/>
              <w:t xml:space="preserve">Снижение значения показателя или значение показателя, равное 0, свидетельствует об эффективности </w:t>
            </w:r>
            <w:r>
              <w:lastRenderedPageBreak/>
              <w:t>контрольно-надзорной деятельности (далее - КНД)</w:t>
            </w:r>
          </w:p>
        </w:tc>
        <w:tc>
          <w:tcPr>
            <w:tcW w:w="1247" w:type="dxa"/>
          </w:tcPr>
          <w:p w14:paraId="4A8B0643" w14:textId="77777777" w:rsidR="00534EE0" w:rsidRDefault="00534EE0">
            <w:pPr>
              <w:pStyle w:val="ConsPlusNormal"/>
              <w:jc w:val="center"/>
            </w:pPr>
            <w:r>
              <w:lastRenderedPageBreak/>
              <w:t>0 чел.</w:t>
            </w:r>
          </w:p>
        </w:tc>
        <w:tc>
          <w:tcPr>
            <w:tcW w:w="1077" w:type="dxa"/>
          </w:tcPr>
          <w:p w14:paraId="527C1074" w14:textId="77777777" w:rsidR="00534EE0" w:rsidRDefault="00534EE0">
            <w:pPr>
              <w:pStyle w:val="ConsPlusNormal"/>
              <w:jc w:val="center"/>
            </w:pPr>
            <w:r>
              <w:t>0 чел.</w:t>
            </w:r>
          </w:p>
        </w:tc>
        <w:tc>
          <w:tcPr>
            <w:tcW w:w="1781" w:type="dxa"/>
          </w:tcPr>
          <w:p w14:paraId="7C90235B" w14:textId="77777777" w:rsidR="00534EE0" w:rsidRDefault="00534EE0">
            <w:pPr>
              <w:pStyle w:val="ConsPlusNormal"/>
              <w:jc w:val="center"/>
            </w:pPr>
            <w:r>
              <w:t xml:space="preserve">Документы, полученные в результате контрольной (надзорной) деятельности (акты проверок, </w:t>
            </w:r>
            <w:r>
              <w:lastRenderedPageBreak/>
              <w:t>акты осмотра)</w:t>
            </w:r>
          </w:p>
        </w:tc>
        <w:tc>
          <w:tcPr>
            <w:tcW w:w="1757" w:type="dxa"/>
          </w:tcPr>
          <w:p w14:paraId="40A94582" w14:textId="77777777" w:rsidR="00534EE0" w:rsidRDefault="00534EE0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534EE0" w14:paraId="32BACB59" w14:textId="77777777">
        <w:tc>
          <w:tcPr>
            <w:tcW w:w="1077" w:type="dxa"/>
          </w:tcPr>
          <w:p w14:paraId="77420E81" w14:textId="77777777" w:rsidR="00534EE0" w:rsidRDefault="00534EE0">
            <w:pPr>
              <w:pStyle w:val="ConsPlusNormal"/>
              <w:jc w:val="center"/>
            </w:pPr>
            <w:r>
              <w:t>А.2</w:t>
            </w:r>
          </w:p>
        </w:tc>
        <w:tc>
          <w:tcPr>
            <w:tcW w:w="2268" w:type="dxa"/>
          </w:tcPr>
          <w:p w14:paraId="3C336286" w14:textId="77777777" w:rsidR="00534EE0" w:rsidRDefault="00534EE0">
            <w:pPr>
              <w:pStyle w:val="ConsPlusNormal"/>
              <w:jc w:val="center"/>
            </w:pPr>
            <w:r>
              <w:t>Размер материального ущерба, причиненного вследствие ЧС на поднадзорных объектах, по отношению к объему валового регионального продукта Ульяновской области</w:t>
            </w:r>
          </w:p>
        </w:tc>
        <w:tc>
          <w:tcPr>
            <w:tcW w:w="2381" w:type="dxa"/>
          </w:tcPr>
          <w:p w14:paraId="1A578BAB" w14:textId="77777777" w:rsidR="00534EE0" w:rsidRDefault="00534EE0">
            <w:pPr>
              <w:pStyle w:val="ConsPlusNormal"/>
              <w:jc w:val="center"/>
            </w:pPr>
            <w:r>
              <w:t>(А / Vврп) x 100%</w:t>
            </w:r>
          </w:p>
          <w:p w14:paraId="2B95E28F" w14:textId="77777777" w:rsidR="00534EE0" w:rsidRDefault="00534EE0">
            <w:pPr>
              <w:pStyle w:val="ConsPlusNormal"/>
            </w:pPr>
          </w:p>
          <w:p w14:paraId="30214DB5" w14:textId="77777777" w:rsidR="00534EE0" w:rsidRDefault="00534EE0">
            <w:pPr>
              <w:pStyle w:val="ConsPlusNormal"/>
              <w:jc w:val="center"/>
            </w:pPr>
            <w:r>
              <w:t>А - размер материального ущерба, причиненного вследствие ЧС, тыс. рублей;</w:t>
            </w:r>
          </w:p>
          <w:p w14:paraId="08AEF6B8" w14:textId="77777777" w:rsidR="00534EE0" w:rsidRDefault="00534EE0">
            <w:pPr>
              <w:pStyle w:val="ConsPlusNormal"/>
              <w:jc w:val="center"/>
            </w:pPr>
            <w:r>
              <w:t>Vврп - объем валового регионального продукта Ульяновской области, тыс. рублей</w:t>
            </w:r>
          </w:p>
        </w:tc>
        <w:tc>
          <w:tcPr>
            <w:tcW w:w="1984" w:type="dxa"/>
          </w:tcPr>
          <w:p w14:paraId="3B3B9BC7" w14:textId="77777777" w:rsidR="00534EE0" w:rsidRDefault="00534EE0">
            <w:pPr>
              <w:pStyle w:val="ConsPlusNormal"/>
              <w:jc w:val="center"/>
            </w:pPr>
            <w:r>
              <w:t>Снижение значения показателя или значение показателя, равное 0, свидетельствует об эффективности КНД</w:t>
            </w:r>
          </w:p>
        </w:tc>
        <w:tc>
          <w:tcPr>
            <w:tcW w:w="1247" w:type="dxa"/>
          </w:tcPr>
          <w:p w14:paraId="78D3FE33" w14:textId="77777777" w:rsidR="00534EE0" w:rsidRDefault="00534EE0">
            <w:pPr>
              <w:pStyle w:val="ConsPlusNormal"/>
              <w:jc w:val="center"/>
            </w:pPr>
            <w:r>
              <w:t>0%</w:t>
            </w:r>
          </w:p>
        </w:tc>
        <w:tc>
          <w:tcPr>
            <w:tcW w:w="1077" w:type="dxa"/>
          </w:tcPr>
          <w:p w14:paraId="77CBF3B8" w14:textId="77777777" w:rsidR="00534EE0" w:rsidRDefault="00534EE0">
            <w:pPr>
              <w:pStyle w:val="ConsPlusNormal"/>
              <w:jc w:val="center"/>
            </w:pPr>
            <w:r>
              <w:t>0%</w:t>
            </w:r>
          </w:p>
        </w:tc>
        <w:tc>
          <w:tcPr>
            <w:tcW w:w="1781" w:type="dxa"/>
          </w:tcPr>
          <w:p w14:paraId="6651CA29" w14:textId="77777777" w:rsidR="00534EE0" w:rsidRDefault="00534EE0">
            <w:pPr>
              <w:pStyle w:val="ConsPlusNormal"/>
              <w:jc w:val="center"/>
            </w:pPr>
            <w:r>
              <w:t>Документы, полученные в результате контрольной (надзорной) деятельности (акты проверок, акты осмотра)</w:t>
            </w:r>
          </w:p>
        </w:tc>
        <w:tc>
          <w:tcPr>
            <w:tcW w:w="1757" w:type="dxa"/>
          </w:tcPr>
          <w:p w14:paraId="6AC56B85" w14:textId="77777777" w:rsidR="00534EE0" w:rsidRDefault="00534EE0">
            <w:pPr>
              <w:pStyle w:val="ConsPlusNormal"/>
              <w:jc w:val="center"/>
            </w:pPr>
            <w:r>
              <w:t>-</w:t>
            </w:r>
          </w:p>
        </w:tc>
      </w:tr>
    </w:tbl>
    <w:p w14:paraId="4317DCE4" w14:textId="77777777" w:rsidR="00534EE0" w:rsidRDefault="00534EE0">
      <w:pPr>
        <w:pStyle w:val="ConsPlusNormal"/>
        <w:jc w:val="right"/>
      </w:pPr>
      <w:r>
        <w:t>".</w:t>
      </w:r>
    </w:p>
    <w:p w14:paraId="0581DC37" w14:textId="77777777" w:rsidR="00534EE0" w:rsidRDefault="00534EE0">
      <w:pPr>
        <w:pStyle w:val="ConsPlusNormal"/>
        <w:jc w:val="both"/>
      </w:pPr>
    </w:p>
    <w:p w14:paraId="61E9E519" w14:textId="77777777" w:rsidR="00534EE0" w:rsidRDefault="00534EE0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34">
        <w:r>
          <w:rPr>
            <w:color w:val="0000FF"/>
          </w:rPr>
          <w:t>абзац четвертый подпункта 2 пункта 1</w:t>
        </w:r>
      </w:hyperlink>
      <w:r>
        <w:t xml:space="preserve"> постановления Правительства Ульяновской области от 15.04.2022 N 187-П "О внесении изменений в постановление Правительства Ульяновской области от 30.09.2021 N 462-П".</w:t>
      </w:r>
    </w:p>
    <w:p w14:paraId="6506D5FC" w14:textId="77777777" w:rsidR="00534EE0" w:rsidRDefault="00534EE0">
      <w:pPr>
        <w:pStyle w:val="ConsPlusNormal"/>
        <w:spacing w:before="220"/>
        <w:ind w:firstLine="54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14:paraId="524BFF95" w14:textId="77777777" w:rsidR="00534EE0" w:rsidRDefault="00534EE0">
      <w:pPr>
        <w:pStyle w:val="ConsPlusNormal"/>
        <w:jc w:val="both"/>
      </w:pPr>
    </w:p>
    <w:p w14:paraId="4898EB91" w14:textId="77777777" w:rsidR="00534EE0" w:rsidRDefault="00534EE0">
      <w:pPr>
        <w:pStyle w:val="ConsPlusNormal"/>
        <w:jc w:val="right"/>
      </w:pPr>
      <w:r>
        <w:t>Председатель</w:t>
      </w:r>
    </w:p>
    <w:p w14:paraId="2D91FDDB" w14:textId="77777777" w:rsidR="00534EE0" w:rsidRDefault="00534EE0">
      <w:pPr>
        <w:pStyle w:val="ConsPlusNormal"/>
        <w:jc w:val="right"/>
      </w:pPr>
      <w:r>
        <w:t>Правительства Ульяновской области</w:t>
      </w:r>
    </w:p>
    <w:p w14:paraId="54C48EC7" w14:textId="77777777" w:rsidR="00534EE0" w:rsidRDefault="00534EE0">
      <w:pPr>
        <w:pStyle w:val="ConsPlusNormal"/>
        <w:jc w:val="right"/>
      </w:pPr>
      <w:r>
        <w:t>В.Н.РАЗУМКОВ</w:t>
      </w:r>
    </w:p>
    <w:p w14:paraId="13A6486E" w14:textId="77777777" w:rsidR="00534EE0" w:rsidRDefault="00534EE0">
      <w:pPr>
        <w:pStyle w:val="ConsPlusNormal"/>
        <w:jc w:val="both"/>
      </w:pPr>
    </w:p>
    <w:p w14:paraId="6D355928" w14:textId="77777777" w:rsidR="00534EE0" w:rsidRDefault="00534EE0">
      <w:pPr>
        <w:pStyle w:val="ConsPlusNormal"/>
        <w:jc w:val="both"/>
      </w:pPr>
    </w:p>
    <w:p w14:paraId="32AA5263" w14:textId="77777777" w:rsidR="00534EE0" w:rsidRDefault="00534E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9EF010A" w14:textId="77777777" w:rsidR="00604DB4" w:rsidRDefault="00604DB4"/>
    <w:sectPr w:rsidR="00604DB4" w:rsidSect="00534EE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E0"/>
    <w:rsid w:val="00353443"/>
    <w:rsid w:val="00534EE0"/>
    <w:rsid w:val="00604DB4"/>
    <w:rsid w:val="0096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1ECB"/>
  <w15:chartTrackingRefBased/>
  <w15:docId w15:val="{0343843F-979F-46A4-ADAF-BB2CDD5E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E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4E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4E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7972&amp;dst=100410" TargetMode="External"/><Relationship Id="rId13" Type="http://schemas.openxmlformats.org/officeDocument/2006/relationships/hyperlink" Target="https://login.consultant.ru/link/?req=doc&amp;base=LAW&amp;n=465728&amp;dst=100261" TargetMode="External"/><Relationship Id="rId18" Type="http://schemas.openxmlformats.org/officeDocument/2006/relationships/hyperlink" Target="https://login.consultant.ru/link/?req=doc&amp;base=LAW&amp;n=465728&amp;dst=100267" TargetMode="External"/><Relationship Id="rId26" Type="http://schemas.openxmlformats.org/officeDocument/2006/relationships/hyperlink" Target="https://login.consultant.ru/link/?req=doc&amp;base=RLAW076&amp;n=67972&amp;dst=1000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6&amp;n=67972&amp;dst=100093" TargetMode="External"/><Relationship Id="rId34" Type="http://schemas.openxmlformats.org/officeDocument/2006/relationships/hyperlink" Target="https://login.consultant.ru/link/?req=doc&amp;base=RLAW076&amp;n=63142&amp;dst=100014" TargetMode="External"/><Relationship Id="rId7" Type="http://schemas.openxmlformats.org/officeDocument/2006/relationships/hyperlink" Target="https://login.consultant.ru/link/?req=doc&amp;base=RLAW076&amp;n=67972&amp;dst=100407" TargetMode="External"/><Relationship Id="rId12" Type="http://schemas.openxmlformats.org/officeDocument/2006/relationships/hyperlink" Target="https://login.consultant.ru/link/?req=doc&amp;base=RLAW076&amp;n=67972&amp;dst=100500" TargetMode="External"/><Relationship Id="rId17" Type="http://schemas.openxmlformats.org/officeDocument/2006/relationships/hyperlink" Target="https://login.consultant.ru/link/?req=doc&amp;base=LAW&amp;n=465728&amp;dst=100266" TargetMode="External"/><Relationship Id="rId25" Type="http://schemas.openxmlformats.org/officeDocument/2006/relationships/hyperlink" Target="https://login.consultant.ru/link/?req=doc&amp;base=RLAW076&amp;n=67972&amp;dst=100095" TargetMode="External"/><Relationship Id="rId33" Type="http://schemas.openxmlformats.org/officeDocument/2006/relationships/hyperlink" Target="https://login.consultant.ru/link/?req=doc&amp;base=LAW&amp;n=4447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5728&amp;dst=100264" TargetMode="External"/><Relationship Id="rId20" Type="http://schemas.openxmlformats.org/officeDocument/2006/relationships/hyperlink" Target="https://login.consultant.ru/link/?req=doc&amp;base=RLAW076&amp;n=67972&amp;dst=100092" TargetMode="External"/><Relationship Id="rId29" Type="http://schemas.openxmlformats.org/officeDocument/2006/relationships/hyperlink" Target="https://login.consultant.ru/link/?req=doc&amp;base=LAW&amp;n=4657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67972&amp;dst=100407" TargetMode="External"/><Relationship Id="rId11" Type="http://schemas.openxmlformats.org/officeDocument/2006/relationships/hyperlink" Target="https://login.consultant.ru/link/?req=doc&amp;base=RLAW076&amp;n=67972&amp;dst=100500" TargetMode="External"/><Relationship Id="rId24" Type="http://schemas.openxmlformats.org/officeDocument/2006/relationships/hyperlink" Target="https://login.consultant.ru/link/?req=doc&amp;base=RLAW076&amp;n=67972&amp;dst=100094" TargetMode="External"/><Relationship Id="rId32" Type="http://schemas.openxmlformats.org/officeDocument/2006/relationships/hyperlink" Target="https://login.consultant.ru/link/?req=doc&amp;base=RLAW076&amp;n=67972&amp;dst=100444" TargetMode="External"/><Relationship Id="rId5" Type="http://schemas.openxmlformats.org/officeDocument/2006/relationships/hyperlink" Target="https://login.consultant.ru/link/?req=doc&amp;base=RLAW076&amp;n=67972&amp;dst=100016" TargetMode="External"/><Relationship Id="rId15" Type="http://schemas.openxmlformats.org/officeDocument/2006/relationships/hyperlink" Target="https://login.consultant.ru/link/?req=doc&amp;base=LAW&amp;n=465728&amp;dst=100262" TargetMode="External"/><Relationship Id="rId23" Type="http://schemas.openxmlformats.org/officeDocument/2006/relationships/hyperlink" Target="https://login.consultant.ru/link/?req=doc&amp;base=LAW&amp;n=456455&amp;dst=491" TargetMode="External"/><Relationship Id="rId28" Type="http://schemas.openxmlformats.org/officeDocument/2006/relationships/hyperlink" Target="https://login.consultant.ru/link/?req=doc&amp;base=RLAW076&amp;n=67972&amp;dst=10011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67972&amp;dst=100500" TargetMode="External"/><Relationship Id="rId19" Type="http://schemas.openxmlformats.org/officeDocument/2006/relationships/hyperlink" Target="https://login.consultant.ru/link/?req=doc&amp;base=RLAW076&amp;n=67972&amp;dst=100091" TargetMode="External"/><Relationship Id="rId31" Type="http://schemas.openxmlformats.org/officeDocument/2006/relationships/hyperlink" Target="https://login.consultant.ru/link/?req=doc&amp;base=RLAW076&amp;n=67972&amp;dst=1004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67972&amp;dst=100407" TargetMode="External"/><Relationship Id="rId14" Type="http://schemas.openxmlformats.org/officeDocument/2006/relationships/hyperlink" Target="https://login.consultant.ru/link/?req=doc&amp;base=RLAW076&amp;n=67972&amp;dst=100510" TargetMode="External"/><Relationship Id="rId22" Type="http://schemas.openxmlformats.org/officeDocument/2006/relationships/hyperlink" Target="https://login.consultant.ru/link/?req=doc&amp;base=LAW&amp;n=456455&amp;dst=100350" TargetMode="External"/><Relationship Id="rId27" Type="http://schemas.openxmlformats.org/officeDocument/2006/relationships/hyperlink" Target="https://login.consultant.ru/link/?req=doc&amp;base=RLAW076&amp;n=67972&amp;dst=100106" TargetMode="External"/><Relationship Id="rId30" Type="http://schemas.openxmlformats.org/officeDocument/2006/relationships/hyperlink" Target="https://login.consultant.ru/link/?req=doc&amp;base=RLAW076&amp;n=67972&amp;dst=10052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1655</Words>
  <Characters>9437</Characters>
  <Application>Microsoft Office Word</Application>
  <DocSecurity>0</DocSecurity>
  <Lines>78</Lines>
  <Paragraphs>22</Paragraphs>
  <ScaleCrop>false</ScaleCrop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Оксана Борисовна</dc:creator>
  <cp:keywords/>
  <dc:description/>
  <cp:lastModifiedBy>Воробьева Оксана Борисовна</cp:lastModifiedBy>
  <cp:revision>1</cp:revision>
  <dcterms:created xsi:type="dcterms:W3CDTF">2024-09-23T07:44:00Z</dcterms:created>
  <dcterms:modified xsi:type="dcterms:W3CDTF">2024-09-23T07:44:00Z</dcterms:modified>
</cp:coreProperties>
</file>