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12" w:rsidRPr="000F7A9A" w:rsidRDefault="009C787F">
      <w:pPr>
        <w:ind w:left="5245" w:firstLine="992"/>
        <w:jc w:val="right"/>
        <w:rPr>
          <w:rFonts w:ascii="PT Astra Serif" w:hAnsi="PT Astra Serif"/>
          <w:sz w:val="28"/>
          <w:szCs w:val="28"/>
        </w:rPr>
      </w:pPr>
      <w:r w:rsidRPr="000F7A9A">
        <w:rPr>
          <w:rFonts w:ascii="PT Astra Serif" w:hAnsi="PT Astra Serif"/>
          <w:sz w:val="28"/>
          <w:szCs w:val="28"/>
        </w:rPr>
        <w:t>Приложение</w:t>
      </w:r>
      <w:r w:rsidR="007574DF">
        <w:rPr>
          <w:rFonts w:ascii="PT Astra Serif" w:hAnsi="PT Astra Serif"/>
          <w:sz w:val="28"/>
          <w:szCs w:val="28"/>
        </w:rPr>
        <w:t xml:space="preserve"> № </w:t>
      </w:r>
      <w:bookmarkStart w:id="0" w:name="_GoBack"/>
      <w:bookmarkEnd w:id="0"/>
      <w:r w:rsidR="007574DF">
        <w:rPr>
          <w:rFonts w:ascii="PT Astra Serif" w:hAnsi="PT Astra Serif"/>
          <w:sz w:val="28"/>
          <w:szCs w:val="28"/>
        </w:rPr>
        <w:t>2</w:t>
      </w:r>
    </w:p>
    <w:p w:rsidR="00122112" w:rsidRPr="002E57E3" w:rsidRDefault="00122112" w:rsidP="007574DF">
      <w:pPr>
        <w:contextualSpacing/>
        <w:rPr>
          <w:rFonts w:ascii="PT Astra Serif" w:hAnsi="PT Astra Serif"/>
          <w:sz w:val="16"/>
          <w:szCs w:val="1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5528"/>
      </w:tblGrid>
      <w:tr w:rsidR="00122112" w:rsidRPr="002E57E3">
        <w:trPr>
          <w:trHeight w:val="942"/>
        </w:trPr>
        <w:tc>
          <w:tcPr>
            <w:tcW w:w="411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2112" w:rsidRPr="002E57E3" w:rsidRDefault="00122112">
            <w:pPr>
              <w:jc w:val="right"/>
              <w:rPr>
                <w:rFonts w:ascii="PT Astra Serif" w:hAnsi="PT Astra Serif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2112" w:rsidRPr="002E57E3" w:rsidRDefault="001F2D75">
            <w:pPr>
              <w:ind w:left="3205"/>
              <w:jc w:val="center"/>
              <w:rPr>
                <w:rFonts w:ascii="PT Astra Serif" w:hAnsi="PT Astra Serif"/>
                <w:color w:val="FFFFFF" w:themeColor="background1"/>
                <w:sz w:val="16"/>
                <w:szCs w:val="16"/>
              </w:rPr>
            </w:pPr>
            <w:r w:rsidRPr="002E57E3">
              <w:rPr>
                <w:rFonts w:ascii="PT Astra Serif" w:hAnsi="PT Astra Serif"/>
                <w:color w:val="FFFFFF" w:themeColor="background1"/>
                <w:sz w:val="16"/>
                <w:szCs w:val="16"/>
              </w:rPr>
              <w:t>Приложение № 5</w:t>
            </w:r>
          </w:p>
          <w:p w:rsidR="00122112" w:rsidRPr="002E57E3" w:rsidRDefault="00122112">
            <w:pPr>
              <w:ind w:left="3376"/>
              <w:jc w:val="center"/>
              <w:rPr>
                <w:rFonts w:ascii="PT Astra Serif" w:hAnsi="PT Astra Serif"/>
                <w:color w:val="FFFFFF" w:themeColor="background1"/>
                <w:sz w:val="16"/>
                <w:szCs w:val="16"/>
              </w:rPr>
            </w:pPr>
          </w:p>
          <w:p w:rsidR="00122112" w:rsidRPr="002E57E3" w:rsidRDefault="001F2D75">
            <w:pPr>
              <w:ind w:left="3205"/>
              <w:jc w:val="center"/>
              <w:rPr>
                <w:rFonts w:ascii="PT Astra Serif" w:hAnsi="PT Astra Serif"/>
                <w:color w:val="FFFFFF" w:themeColor="background1"/>
                <w:sz w:val="16"/>
                <w:szCs w:val="16"/>
              </w:rPr>
            </w:pPr>
            <w:r w:rsidRPr="002E57E3">
              <w:rPr>
                <w:rFonts w:ascii="PT Astra Serif" w:hAnsi="PT Astra Serif"/>
                <w:color w:val="FFFFFF" w:themeColor="background1"/>
                <w:sz w:val="16"/>
                <w:szCs w:val="16"/>
              </w:rPr>
              <w:t>к Методическим указаниям</w:t>
            </w:r>
          </w:p>
          <w:p w:rsidR="00122112" w:rsidRPr="002E57E3" w:rsidRDefault="00122112">
            <w:pPr>
              <w:jc w:val="right"/>
              <w:rPr>
                <w:rFonts w:ascii="PT Astra Serif" w:hAnsi="PT Astra Serif"/>
                <w:color w:val="FFFFFF" w:themeColor="background1"/>
                <w:sz w:val="16"/>
                <w:szCs w:val="16"/>
              </w:rPr>
            </w:pPr>
          </w:p>
        </w:tc>
      </w:tr>
    </w:tbl>
    <w:p w:rsidR="00122112" w:rsidRPr="002E57E3" w:rsidRDefault="00122112">
      <w:pPr>
        <w:jc w:val="right"/>
        <w:rPr>
          <w:rFonts w:ascii="PT Astra Serif" w:hAnsi="PT Astra Serif"/>
          <w:color w:val="FFFFFF" w:themeColor="background1"/>
          <w:sz w:val="16"/>
          <w:szCs w:val="16"/>
        </w:rPr>
      </w:pPr>
    </w:p>
    <w:p w:rsidR="00122112" w:rsidRPr="002E57E3" w:rsidRDefault="00122112">
      <w:pPr>
        <w:jc w:val="right"/>
        <w:rPr>
          <w:rFonts w:ascii="PT Astra Serif" w:hAnsi="PT Astra Serif"/>
          <w:color w:val="FFFFFF" w:themeColor="background1"/>
          <w:sz w:val="16"/>
          <w:szCs w:val="16"/>
        </w:rPr>
      </w:pPr>
    </w:p>
    <w:p w:rsidR="00122112" w:rsidRPr="002E57E3" w:rsidRDefault="00122112">
      <w:pPr>
        <w:jc w:val="right"/>
        <w:rPr>
          <w:rFonts w:ascii="PT Astra Serif" w:hAnsi="PT Astra Serif"/>
          <w:color w:val="FFFFFF" w:themeColor="background1"/>
          <w:sz w:val="16"/>
          <w:szCs w:val="16"/>
        </w:rPr>
      </w:pPr>
    </w:p>
    <w:tbl>
      <w:tblPr>
        <w:tblStyle w:val="1ff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3336"/>
      </w:tblGrid>
      <w:tr w:rsidR="00122112" w:rsidRPr="002E57E3">
        <w:trPr>
          <w:trHeight w:val="2971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22112" w:rsidRPr="002E57E3" w:rsidRDefault="00122112">
            <w:pPr>
              <w:jc w:val="right"/>
              <w:rPr>
                <w:rFonts w:ascii="PT Astra Serif" w:hAnsi="PT Astra Serif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color w:val="FFFFFF" w:themeColor="background1"/>
                <w:sz w:val="16"/>
                <w:szCs w:val="16"/>
              </w:rPr>
            </w:pPr>
            <w:r w:rsidRPr="002E57E3">
              <w:rPr>
                <w:rFonts w:ascii="PT Astra Serif" w:hAnsi="PT Astra Serif"/>
                <w:color w:val="FFFFFF" w:themeColor="background1"/>
                <w:sz w:val="16"/>
                <w:szCs w:val="16"/>
              </w:rPr>
              <w:t>УТВЕРЖДЕН</w:t>
            </w:r>
            <w:r w:rsidRPr="002E57E3">
              <w:rPr>
                <w:rFonts w:ascii="PT Astra Serif" w:hAnsi="PT Astra Serif"/>
                <w:color w:val="FFFFFF" w:themeColor="background1"/>
                <w:sz w:val="16"/>
                <w:szCs w:val="16"/>
                <w:vertAlign w:val="superscript"/>
              </w:rPr>
              <w:footnoteReference w:id="1"/>
            </w:r>
          </w:p>
          <w:p w:rsidR="00122112" w:rsidRPr="002E57E3" w:rsidRDefault="001F2D75">
            <w:pPr>
              <w:jc w:val="center"/>
              <w:rPr>
                <w:rFonts w:ascii="PT Astra Serif" w:hAnsi="PT Astra Serif"/>
                <w:color w:val="FFFFFF" w:themeColor="background1"/>
                <w:sz w:val="16"/>
                <w:szCs w:val="16"/>
              </w:rPr>
            </w:pPr>
            <w:r w:rsidRPr="002E57E3">
              <w:rPr>
                <w:rFonts w:ascii="PT Astra Serif" w:hAnsi="PT Astra Serif"/>
                <w:color w:val="FFFFFF" w:themeColor="background1"/>
                <w:sz w:val="16"/>
                <w:szCs w:val="16"/>
              </w:rPr>
              <w:t>__________________________</w:t>
            </w:r>
          </w:p>
          <w:p w:rsidR="00122112" w:rsidRPr="002E57E3" w:rsidRDefault="001F2D75">
            <w:pPr>
              <w:jc w:val="center"/>
              <w:rPr>
                <w:rFonts w:ascii="PT Astra Serif" w:hAnsi="PT Astra Serif"/>
                <w:color w:val="FFFFFF" w:themeColor="background1"/>
                <w:sz w:val="16"/>
                <w:szCs w:val="16"/>
              </w:rPr>
            </w:pPr>
            <w:r w:rsidRPr="002E57E3">
              <w:rPr>
                <w:rFonts w:ascii="PT Astra Serif" w:hAnsi="PT Astra Serif"/>
                <w:color w:val="FFFFFF" w:themeColor="background1"/>
                <w:sz w:val="16"/>
                <w:szCs w:val="16"/>
              </w:rPr>
              <w:t>Фамилия И.О.</w:t>
            </w:r>
          </w:p>
          <w:p w:rsidR="00122112" w:rsidRPr="002E57E3" w:rsidRDefault="00122112">
            <w:pPr>
              <w:jc w:val="center"/>
              <w:rPr>
                <w:rFonts w:ascii="PT Astra Serif" w:hAnsi="PT Astra Serif"/>
                <w:color w:val="FFFFFF" w:themeColor="background1"/>
                <w:sz w:val="16"/>
                <w:szCs w:val="16"/>
              </w:rPr>
            </w:pPr>
          </w:p>
          <w:p w:rsidR="00122112" w:rsidRPr="002E57E3" w:rsidRDefault="001F2D75">
            <w:pPr>
              <w:jc w:val="center"/>
              <w:rPr>
                <w:rFonts w:ascii="PT Astra Serif" w:hAnsi="PT Astra Serif"/>
                <w:color w:val="FFFFFF" w:themeColor="background1"/>
                <w:sz w:val="16"/>
                <w:szCs w:val="16"/>
              </w:rPr>
            </w:pPr>
            <w:r w:rsidRPr="002E57E3">
              <w:rPr>
                <w:rFonts w:ascii="PT Astra Serif" w:hAnsi="PT Astra Serif"/>
                <w:color w:val="FFFFFF" w:themeColor="background1"/>
                <w:sz w:val="16"/>
                <w:szCs w:val="16"/>
              </w:rPr>
              <w:t>__________________________</w:t>
            </w:r>
          </w:p>
          <w:p w:rsidR="00122112" w:rsidRPr="002E57E3" w:rsidRDefault="001F2D75">
            <w:pPr>
              <w:jc w:val="center"/>
              <w:rPr>
                <w:rFonts w:ascii="PT Astra Serif" w:hAnsi="PT Astra Serif"/>
                <w:color w:val="FFFFFF" w:themeColor="background1"/>
                <w:sz w:val="16"/>
                <w:szCs w:val="16"/>
              </w:rPr>
            </w:pPr>
            <w:r w:rsidRPr="002E57E3">
              <w:rPr>
                <w:rFonts w:ascii="PT Astra Serif" w:hAnsi="PT Astra Serif"/>
                <w:color w:val="FFFFFF" w:themeColor="background1"/>
                <w:sz w:val="16"/>
                <w:szCs w:val="16"/>
              </w:rPr>
              <w:t>Должность</w:t>
            </w:r>
          </w:p>
          <w:p w:rsidR="00122112" w:rsidRPr="002E57E3" w:rsidRDefault="00122112">
            <w:pPr>
              <w:jc w:val="center"/>
              <w:rPr>
                <w:rFonts w:ascii="PT Astra Serif" w:hAnsi="PT Astra Serif"/>
                <w:color w:val="FFFFFF" w:themeColor="background1"/>
                <w:sz w:val="16"/>
                <w:szCs w:val="16"/>
              </w:rPr>
            </w:pPr>
          </w:p>
          <w:p w:rsidR="00122112" w:rsidRPr="002E57E3" w:rsidRDefault="00122112">
            <w:pPr>
              <w:jc w:val="center"/>
              <w:rPr>
                <w:rFonts w:ascii="PT Astra Serif" w:hAnsi="PT Astra Serif"/>
                <w:color w:val="FFFFFF" w:themeColor="background1"/>
                <w:sz w:val="16"/>
                <w:szCs w:val="16"/>
              </w:rPr>
            </w:pPr>
          </w:p>
          <w:p w:rsidR="00122112" w:rsidRPr="002E57E3" w:rsidRDefault="00122112">
            <w:pPr>
              <w:jc w:val="center"/>
              <w:rPr>
                <w:rFonts w:ascii="PT Astra Serif" w:hAnsi="PT Astra Serif"/>
                <w:color w:val="FFFFFF" w:themeColor="background1"/>
                <w:sz w:val="16"/>
                <w:szCs w:val="16"/>
              </w:rPr>
            </w:pPr>
          </w:p>
          <w:p w:rsidR="00122112" w:rsidRPr="002E57E3" w:rsidRDefault="001F2D75">
            <w:pPr>
              <w:jc w:val="center"/>
              <w:rPr>
                <w:rFonts w:ascii="PT Astra Serif" w:hAnsi="PT Astra Serif"/>
                <w:color w:val="FFFFFF" w:themeColor="background1"/>
                <w:sz w:val="16"/>
                <w:szCs w:val="16"/>
              </w:rPr>
            </w:pPr>
            <w:r w:rsidRPr="002E57E3">
              <w:rPr>
                <w:rFonts w:ascii="PT Astra Serif" w:hAnsi="PT Astra Serif"/>
                <w:color w:val="FFFFFF" w:themeColor="background1"/>
                <w:sz w:val="16"/>
                <w:szCs w:val="16"/>
              </w:rPr>
              <w:t>Штамп ЭЦП</w:t>
            </w:r>
          </w:p>
          <w:p w:rsidR="00122112" w:rsidRPr="002E57E3" w:rsidRDefault="00122112">
            <w:pPr>
              <w:rPr>
                <w:rFonts w:ascii="PT Astra Serif" w:hAnsi="PT Astra Serif"/>
                <w:color w:val="FFFFFF" w:themeColor="background1"/>
                <w:sz w:val="16"/>
                <w:szCs w:val="16"/>
              </w:rPr>
            </w:pPr>
          </w:p>
        </w:tc>
      </w:tr>
    </w:tbl>
    <w:p w:rsidR="00122112" w:rsidRPr="002E57E3" w:rsidRDefault="00122112">
      <w:pPr>
        <w:jc w:val="right"/>
        <w:rPr>
          <w:rFonts w:ascii="PT Astra Serif" w:hAnsi="PT Astra Serif"/>
          <w:sz w:val="16"/>
          <w:szCs w:val="16"/>
        </w:rPr>
      </w:pPr>
    </w:p>
    <w:p w:rsidR="00122112" w:rsidRPr="00B805B9" w:rsidRDefault="001F2D75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805B9">
        <w:rPr>
          <w:rFonts w:ascii="PT Astra Serif" w:hAnsi="PT Astra Serif"/>
          <w:b/>
          <w:sz w:val="28"/>
          <w:szCs w:val="28"/>
        </w:rPr>
        <w:t xml:space="preserve">ОТЧЁТ </w:t>
      </w:r>
    </w:p>
    <w:p w:rsidR="00122112" w:rsidRPr="00B805B9" w:rsidRDefault="001F2D75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805B9">
        <w:rPr>
          <w:rFonts w:ascii="PT Astra Serif" w:hAnsi="PT Astra Serif"/>
          <w:b/>
          <w:sz w:val="28"/>
          <w:szCs w:val="28"/>
        </w:rPr>
        <w:t xml:space="preserve">О ХОДЕ РЕАЛИЗАЦИИ </w:t>
      </w:r>
    </w:p>
    <w:p w:rsidR="00122112" w:rsidRPr="00B805B9" w:rsidRDefault="001F2D75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805B9">
        <w:rPr>
          <w:rFonts w:ascii="PT Astra Serif" w:hAnsi="PT Astra Serif"/>
          <w:b/>
          <w:sz w:val="28"/>
          <w:szCs w:val="28"/>
        </w:rPr>
        <w:t>КОМПЛЕКСА ПРОЦЕССНЫХ МЕРОПРИЯТИЙ</w:t>
      </w:r>
    </w:p>
    <w:p w:rsidR="001A3CD5" w:rsidRPr="00B805B9" w:rsidRDefault="001A3CD5" w:rsidP="001A3CD5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805B9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«Совершенствование кадровой работы в системе государственного</w:t>
      </w:r>
    </w:p>
    <w:p w:rsidR="00122112" w:rsidRPr="00B805B9" w:rsidRDefault="001A3CD5" w:rsidP="001A3CD5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805B9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и муниципального управления в Ульяновской области» государственной программы Ульяновской области</w:t>
      </w:r>
      <w:r w:rsidRPr="00B805B9">
        <w:rPr>
          <w:rFonts w:ascii="PT Astra Serif" w:hAnsi="PT Astra Serif" w:cs="Arial"/>
          <w:sz w:val="28"/>
          <w:szCs w:val="28"/>
        </w:rPr>
        <w:t xml:space="preserve"> </w:t>
      </w:r>
      <w:r w:rsidRPr="00B805B9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«Развитие государственного управления в Ульяновской области»</w:t>
      </w:r>
    </w:p>
    <w:p w:rsidR="00122112" w:rsidRPr="00B805B9" w:rsidRDefault="00122112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122112" w:rsidRPr="00B805B9" w:rsidRDefault="007574DF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</w:t>
      </w:r>
      <w:r w:rsidR="001F2D75" w:rsidRPr="00B805B9">
        <w:rPr>
          <w:rFonts w:ascii="PT Astra Serif" w:hAnsi="PT Astra Serif"/>
          <w:b/>
          <w:sz w:val="28"/>
          <w:szCs w:val="28"/>
        </w:rPr>
        <w:t xml:space="preserve"> </w:t>
      </w:r>
      <w:r w:rsidR="001A3CD5" w:rsidRPr="00B805B9">
        <w:rPr>
          <w:rFonts w:ascii="PT Astra Serif" w:hAnsi="PT Astra Serif"/>
          <w:b/>
          <w:sz w:val="28"/>
          <w:szCs w:val="28"/>
          <w:lang w:val="en-US"/>
        </w:rPr>
        <w:t>I</w:t>
      </w:r>
      <w:r w:rsidR="001A3CD5" w:rsidRPr="005E16D9">
        <w:rPr>
          <w:rFonts w:ascii="PT Astra Serif" w:hAnsi="PT Astra Serif"/>
          <w:b/>
          <w:sz w:val="28"/>
          <w:szCs w:val="28"/>
        </w:rPr>
        <w:t xml:space="preserve"> </w:t>
      </w:r>
      <w:r w:rsidR="001A3CD5" w:rsidRPr="00B805B9">
        <w:rPr>
          <w:rFonts w:ascii="PT Astra Serif" w:hAnsi="PT Astra Serif"/>
          <w:b/>
          <w:sz w:val="28"/>
          <w:szCs w:val="28"/>
        </w:rPr>
        <w:t>квартал 2024 год</w:t>
      </w:r>
      <w:r>
        <w:rPr>
          <w:rFonts w:ascii="PT Astra Serif" w:hAnsi="PT Astra Serif"/>
          <w:b/>
          <w:sz w:val="28"/>
          <w:szCs w:val="28"/>
        </w:rPr>
        <w:t>а</w:t>
      </w:r>
    </w:p>
    <w:p w:rsidR="001A3CD5" w:rsidRPr="00B805B9" w:rsidRDefault="001A3CD5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1A3CD5" w:rsidRPr="002E57E3" w:rsidRDefault="001A3CD5">
      <w:pPr>
        <w:contextualSpacing/>
        <w:jc w:val="center"/>
        <w:rPr>
          <w:rFonts w:ascii="PT Astra Serif" w:hAnsi="PT Astra Serif"/>
          <w:b/>
          <w:sz w:val="16"/>
          <w:szCs w:val="16"/>
        </w:rPr>
      </w:pPr>
    </w:p>
    <w:p w:rsidR="001A3CD5" w:rsidRPr="002E57E3" w:rsidRDefault="001A3CD5">
      <w:pPr>
        <w:contextualSpacing/>
        <w:jc w:val="center"/>
        <w:rPr>
          <w:rFonts w:ascii="PT Astra Serif" w:hAnsi="PT Astra Serif"/>
          <w:b/>
          <w:sz w:val="16"/>
          <w:szCs w:val="16"/>
        </w:rPr>
      </w:pPr>
    </w:p>
    <w:p w:rsidR="00122112" w:rsidRPr="002E57E3" w:rsidRDefault="00122112">
      <w:pPr>
        <w:rPr>
          <w:sz w:val="16"/>
          <w:szCs w:val="16"/>
        </w:rPr>
        <w:sectPr w:rsidR="00122112" w:rsidRPr="002E57E3" w:rsidSect="00A94A88">
          <w:headerReference w:type="first" r:id="rId8"/>
          <w:pgSz w:w="11906" w:h="16838"/>
          <w:pgMar w:top="1134" w:right="567" w:bottom="1134" w:left="1701" w:header="708" w:footer="708" w:gutter="0"/>
          <w:cols w:space="720"/>
          <w:docGrid w:linePitch="326"/>
        </w:sectPr>
      </w:pPr>
    </w:p>
    <w:p w:rsidR="00122112" w:rsidRPr="00B805B9" w:rsidRDefault="001F2D75">
      <w:pPr>
        <w:ind w:right="536"/>
        <w:contextualSpacing/>
        <w:rPr>
          <w:rFonts w:ascii="PT Astra Serif" w:hAnsi="PT Astra Serif"/>
          <w:sz w:val="28"/>
          <w:szCs w:val="28"/>
        </w:rPr>
      </w:pPr>
      <w:r w:rsidRPr="00B805B9">
        <w:rPr>
          <w:rFonts w:ascii="PT Astra Serif" w:hAnsi="PT Astra Serif"/>
          <w:sz w:val="28"/>
          <w:szCs w:val="28"/>
        </w:rPr>
        <w:lastRenderedPageBreak/>
        <w:t>1.Сведения о достижении показателей комплекса процессных мероприятий</w:t>
      </w:r>
    </w:p>
    <w:p w:rsidR="00122112" w:rsidRPr="002E57E3" w:rsidRDefault="00122112">
      <w:pPr>
        <w:ind w:right="536"/>
        <w:contextualSpacing/>
        <w:rPr>
          <w:rFonts w:ascii="PT Astra Serif" w:hAnsi="PT Astra Serif"/>
          <w:sz w:val="16"/>
          <w:szCs w:val="16"/>
        </w:rPr>
      </w:pPr>
    </w:p>
    <w:tbl>
      <w:tblPr>
        <w:tblStyle w:val="1fff0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708"/>
        <w:gridCol w:w="2127"/>
        <w:gridCol w:w="708"/>
        <w:gridCol w:w="596"/>
        <w:gridCol w:w="1134"/>
        <w:gridCol w:w="1276"/>
        <w:gridCol w:w="1134"/>
        <w:gridCol w:w="1134"/>
        <w:gridCol w:w="993"/>
        <w:gridCol w:w="992"/>
        <w:gridCol w:w="991"/>
        <w:gridCol w:w="1134"/>
        <w:gridCol w:w="1135"/>
      </w:tblGrid>
      <w:tr w:rsidR="00122112" w:rsidRPr="002E57E3" w:rsidTr="00051A14">
        <w:tc>
          <w:tcPr>
            <w:tcW w:w="539" w:type="dxa"/>
            <w:vAlign w:val="center"/>
          </w:tcPr>
          <w:p w:rsidR="00122112" w:rsidRPr="002E57E3" w:rsidRDefault="001F2D7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708" w:type="dxa"/>
            <w:vAlign w:val="center"/>
          </w:tcPr>
          <w:p w:rsidR="00122112" w:rsidRPr="002E57E3" w:rsidRDefault="001F2D7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Статус фактического/ прогнозного значения за отчётный период</w:t>
            </w:r>
          </w:p>
        </w:tc>
        <w:tc>
          <w:tcPr>
            <w:tcW w:w="2127" w:type="dxa"/>
            <w:vAlign w:val="center"/>
          </w:tcPr>
          <w:p w:rsidR="00122112" w:rsidRPr="002E57E3" w:rsidRDefault="001F2D75" w:rsidP="008731E4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8" w:type="dxa"/>
            <w:vAlign w:val="center"/>
          </w:tcPr>
          <w:p w:rsidR="00122112" w:rsidRPr="002E57E3" w:rsidRDefault="001F2D75" w:rsidP="008731E4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Уровень показател</w:t>
            </w:r>
            <w:bookmarkStart w:id="1" w:name="_Ref129366428"/>
            <w:r w:rsidRPr="002E57E3">
              <w:rPr>
                <w:rFonts w:ascii="PT Astra Serif" w:hAnsi="PT Astra Serif"/>
                <w:sz w:val="16"/>
                <w:szCs w:val="16"/>
              </w:rPr>
              <w:t>я</w:t>
            </w:r>
            <w:bookmarkEnd w:id="1"/>
          </w:p>
        </w:tc>
        <w:tc>
          <w:tcPr>
            <w:tcW w:w="596" w:type="dxa"/>
            <w:vAlign w:val="center"/>
          </w:tcPr>
          <w:p w:rsidR="00122112" w:rsidRPr="002E57E3" w:rsidRDefault="001F2D75" w:rsidP="008731E4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1134" w:type="dxa"/>
            <w:vAlign w:val="center"/>
          </w:tcPr>
          <w:p w:rsidR="00122112" w:rsidRPr="002E57E3" w:rsidRDefault="001F2D7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276" w:type="dxa"/>
            <w:vAlign w:val="center"/>
          </w:tcPr>
          <w:p w:rsidR="00122112" w:rsidRPr="002E57E3" w:rsidRDefault="001F2D7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Плановое значение на конец отчётного периода</w:t>
            </w:r>
          </w:p>
        </w:tc>
        <w:tc>
          <w:tcPr>
            <w:tcW w:w="1134" w:type="dxa"/>
            <w:vAlign w:val="center"/>
          </w:tcPr>
          <w:p w:rsidR="00122112" w:rsidRPr="002E57E3" w:rsidRDefault="001F2D7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Фактическое значение на конец отчётного периода</w:t>
            </w:r>
          </w:p>
        </w:tc>
        <w:tc>
          <w:tcPr>
            <w:tcW w:w="1134" w:type="dxa"/>
            <w:vAlign w:val="center"/>
          </w:tcPr>
          <w:p w:rsidR="00122112" w:rsidRPr="002E57E3" w:rsidRDefault="001F2D75" w:rsidP="008731E4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Прогнозное значение на конец отчётного периода</w:t>
            </w:r>
          </w:p>
        </w:tc>
        <w:tc>
          <w:tcPr>
            <w:tcW w:w="993" w:type="dxa"/>
            <w:vAlign w:val="center"/>
          </w:tcPr>
          <w:p w:rsidR="00122112" w:rsidRPr="002E57E3" w:rsidRDefault="001F2D7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122112" w:rsidRPr="002E57E3" w:rsidRDefault="001F2D75" w:rsidP="008731E4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991" w:type="dxa"/>
            <w:vAlign w:val="center"/>
          </w:tcPr>
          <w:p w:rsidR="00122112" w:rsidRPr="002E57E3" w:rsidRDefault="001F2D75" w:rsidP="008731E4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Информационная система</w:t>
            </w:r>
          </w:p>
        </w:tc>
        <w:tc>
          <w:tcPr>
            <w:tcW w:w="1134" w:type="dxa"/>
            <w:vAlign w:val="center"/>
          </w:tcPr>
          <w:p w:rsidR="00122112" w:rsidRPr="002E57E3" w:rsidRDefault="001F2D7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Прогнозное значение на конец текущего года</w:t>
            </w:r>
          </w:p>
        </w:tc>
        <w:tc>
          <w:tcPr>
            <w:tcW w:w="1135" w:type="dxa"/>
            <w:vAlign w:val="center"/>
          </w:tcPr>
          <w:p w:rsidR="00122112" w:rsidRPr="002E57E3" w:rsidRDefault="001F2D75" w:rsidP="008731E4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Комментарий</w:t>
            </w:r>
          </w:p>
        </w:tc>
      </w:tr>
      <w:tr w:rsidR="00122112" w:rsidRPr="002E57E3" w:rsidTr="00051A14">
        <w:tc>
          <w:tcPr>
            <w:tcW w:w="539" w:type="dxa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596" w:type="dxa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991" w:type="dxa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135" w:type="dxa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</w:tr>
      <w:tr w:rsidR="00122112" w:rsidRPr="002E57E3" w:rsidTr="00051A14">
        <w:tc>
          <w:tcPr>
            <w:tcW w:w="539" w:type="dxa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708" w:type="dxa"/>
          </w:tcPr>
          <w:p w:rsidR="00122112" w:rsidRPr="002E57E3" w:rsidRDefault="00122112">
            <w:pPr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2127" w:type="dxa"/>
          </w:tcPr>
          <w:p w:rsidR="00122112" w:rsidRPr="002E57E3" w:rsidRDefault="00122112">
            <w:pPr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1227" w:type="dxa"/>
            <w:gridSpan w:val="11"/>
          </w:tcPr>
          <w:p w:rsidR="00122112" w:rsidRPr="002E57E3" w:rsidRDefault="001F2D75" w:rsidP="0042589F">
            <w:pPr>
              <w:jc w:val="both"/>
              <w:rPr>
                <w:rFonts w:ascii="PT Astra Serif" w:hAnsi="PT Astra Serif"/>
                <w:i/>
                <w:sz w:val="16"/>
                <w:szCs w:val="16"/>
              </w:rPr>
            </w:pPr>
            <w:r w:rsidRPr="002E57E3">
              <w:rPr>
                <w:rFonts w:ascii="PT Astra Serif" w:hAnsi="PT Astra Serif"/>
                <w:i/>
                <w:sz w:val="16"/>
                <w:szCs w:val="16"/>
              </w:rPr>
              <w:t xml:space="preserve">Задача комплекса процессных мероприятий </w:t>
            </w:r>
            <w:r w:rsidR="008731E4" w:rsidRPr="002E57E3">
              <w:rPr>
                <w:rFonts w:ascii="PT Astra Serif" w:hAnsi="PT Astra Serif"/>
                <w:spacing w:val="-4"/>
                <w:sz w:val="16"/>
                <w:szCs w:val="16"/>
              </w:rPr>
              <w:t>«Развитие и совершенствование кадрового потенциала гражданской и муниципаль</w:t>
            </w:r>
            <w:r w:rsidR="0042589F" w:rsidRPr="002E57E3">
              <w:rPr>
                <w:rFonts w:ascii="PT Astra Serif" w:hAnsi="PT Astra Serif"/>
                <w:spacing w:val="-4"/>
                <w:sz w:val="16"/>
                <w:szCs w:val="16"/>
              </w:rPr>
              <w:t xml:space="preserve">ной </w:t>
            </w:r>
            <w:r w:rsidR="008731E4" w:rsidRPr="002E57E3">
              <w:rPr>
                <w:rFonts w:ascii="PT Astra Serif" w:hAnsi="PT Astra Serif"/>
                <w:spacing w:val="-4"/>
                <w:sz w:val="16"/>
                <w:szCs w:val="16"/>
              </w:rPr>
              <w:t>службы»</w:t>
            </w:r>
          </w:p>
        </w:tc>
      </w:tr>
      <w:tr w:rsidR="00122112" w:rsidRPr="002E57E3" w:rsidTr="00051A14">
        <w:tc>
          <w:tcPr>
            <w:tcW w:w="539" w:type="dxa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1.1</w:t>
            </w:r>
          </w:p>
        </w:tc>
        <w:tc>
          <w:tcPr>
            <w:tcW w:w="708" w:type="dxa"/>
            <w:shd w:val="clear" w:color="auto" w:fill="70AD47" w:themeFill="accent6"/>
          </w:tcPr>
          <w:p w:rsidR="00122112" w:rsidRPr="002E57E3" w:rsidRDefault="001221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122112" w:rsidRPr="002E57E3" w:rsidRDefault="008731E4" w:rsidP="007A1D01">
            <w:pPr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 xml:space="preserve">Оценка уровня качества обучения лиц, замещающих государственные должности или выборные муниципальные должности, должности гражданской или муниципальной службы, работников государственных и муниципальных органов, а также работников государственных </w:t>
            </w:r>
            <w:r w:rsidR="007A1D01" w:rsidRPr="002E57E3">
              <w:rPr>
                <w:rFonts w:ascii="PT Astra Serif" w:hAnsi="PT Astra Serif"/>
                <w:spacing w:val="-4"/>
                <w:sz w:val="16"/>
                <w:szCs w:val="16"/>
              </w:rPr>
              <w:t>учреждений</w:t>
            </w: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, прошедших обучение по программам профессионального образования</w:t>
            </w:r>
          </w:p>
        </w:tc>
        <w:tc>
          <w:tcPr>
            <w:tcW w:w="708" w:type="dxa"/>
          </w:tcPr>
          <w:p w:rsidR="00122112" w:rsidRPr="002E57E3" w:rsidRDefault="007A1D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596" w:type="dxa"/>
          </w:tcPr>
          <w:p w:rsidR="00122112" w:rsidRPr="002E57E3" w:rsidRDefault="00051A1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122112" w:rsidRPr="002E57E3" w:rsidRDefault="00051A1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процентов</w:t>
            </w:r>
          </w:p>
        </w:tc>
        <w:tc>
          <w:tcPr>
            <w:tcW w:w="1276" w:type="dxa"/>
          </w:tcPr>
          <w:p w:rsidR="00122112" w:rsidRPr="002E57E3" w:rsidRDefault="00C354A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2112" w:rsidRPr="002E57E3" w:rsidRDefault="004258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2112" w:rsidRPr="002E57E3" w:rsidRDefault="001221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</w:tcPr>
          <w:p w:rsidR="00122112" w:rsidRPr="002E57E3" w:rsidRDefault="001221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122112" w:rsidRPr="002E57E3" w:rsidRDefault="004258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85</w:t>
            </w:r>
          </w:p>
        </w:tc>
        <w:tc>
          <w:tcPr>
            <w:tcW w:w="991" w:type="dxa"/>
          </w:tcPr>
          <w:p w:rsidR="00122112" w:rsidRPr="002E57E3" w:rsidRDefault="004258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2112" w:rsidRPr="002E57E3" w:rsidRDefault="001221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</w:tcPr>
          <w:p w:rsidR="00122112" w:rsidRPr="002E57E3" w:rsidRDefault="001221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22112" w:rsidRPr="002E57E3" w:rsidTr="004C1781">
        <w:trPr>
          <w:trHeight w:val="70"/>
        </w:trPr>
        <w:tc>
          <w:tcPr>
            <w:tcW w:w="539" w:type="dxa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1.</w:t>
            </w:r>
            <w:r w:rsidR="007A1D01" w:rsidRPr="002E57E3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708" w:type="dxa"/>
            <w:shd w:val="clear" w:color="auto" w:fill="70AD47" w:themeFill="accent6"/>
          </w:tcPr>
          <w:p w:rsidR="00122112" w:rsidRPr="002E57E3" w:rsidRDefault="001221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122112" w:rsidRPr="002E57E3" w:rsidRDefault="007A1D01" w:rsidP="007A1D01">
            <w:pPr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 xml:space="preserve">Увеличение доли находящихся на  гражданской службе компетентных молодых людей в фактической </w:t>
            </w: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br/>
              <w:t xml:space="preserve">численности гражданских служащих </w:t>
            </w:r>
          </w:p>
        </w:tc>
        <w:tc>
          <w:tcPr>
            <w:tcW w:w="708" w:type="dxa"/>
          </w:tcPr>
          <w:p w:rsidR="00122112" w:rsidRPr="002E57E3" w:rsidRDefault="007A1D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596" w:type="dxa"/>
          </w:tcPr>
          <w:p w:rsidR="00122112" w:rsidRPr="002E57E3" w:rsidRDefault="00051A1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122112" w:rsidRPr="002E57E3" w:rsidRDefault="00051A1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процентов</w:t>
            </w:r>
          </w:p>
        </w:tc>
        <w:tc>
          <w:tcPr>
            <w:tcW w:w="1276" w:type="dxa"/>
          </w:tcPr>
          <w:p w:rsidR="00122112" w:rsidRPr="002E57E3" w:rsidRDefault="00C354A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112" w:rsidRPr="002E57E3" w:rsidRDefault="004258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2112" w:rsidRPr="002E57E3" w:rsidRDefault="001221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</w:tcPr>
          <w:p w:rsidR="00122112" w:rsidRPr="002E57E3" w:rsidRDefault="001221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122112" w:rsidRPr="002E57E3" w:rsidRDefault="004258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0,1</w:t>
            </w:r>
          </w:p>
        </w:tc>
        <w:tc>
          <w:tcPr>
            <w:tcW w:w="991" w:type="dxa"/>
          </w:tcPr>
          <w:p w:rsidR="00122112" w:rsidRPr="002E57E3" w:rsidRDefault="004258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2112" w:rsidRPr="002E57E3" w:rsidRDefault="001221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</w:tcPr>
          <w:p w:rsidR="00122112" w:rsidRPr="002E57E3" w:rsidRDefault="001221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A1D01" w:rsidRPr="002E57E3" w:rsidTr="00545953">
        <w:trPr>
          <w:trHeight w:val="70"/>
        </w:trPr>
        <w:tc>
          <w:tcPr>
            <w:tcW w:w="539" w:type="dxa"/>
          </w:tcPr>
          <w:p w:rsidR="007A1D01" w:rsidRPr="002E57E3" w:rsidRDefault="007A1D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708" w:type="dxa"/>
            <w:shd w:val="clear" w:color="auto" w:fill="70AD47" w:themeFill="accent6"/>
          </w:tcPr>
          <w:p w:rsidR="007A1D01" w:rsidRPr="002E57E3" w:rsidRDefault="007A1D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27" w:type="dxa"/>
          </w:tcPr>
          <w:p w:rsidR="007A1D01" w:rsidRDefault="007A1D01" w:rsidP="007A1D01">
            <w:pPr>
              <w:pStyle w:val="a7"/>
              <w:ind w:left="0" w:right="-21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Обновление кадрового состава на гражданской службе посредством создания условий для назначения на соответствующие должности гражданской службы лиц, включённых в соответствующие кадровые резервы государственных органов, сформированные на конкурсной основе, а также резерв управленческих кадров Ульяновской области</w:t>
            </w:r>
          </w:p>
          <w:p w:rsidR="00301D0F" w:rsidRPr="002E57E3" w:rsidRDefault="00301D0F" w:rsidP="007A1D01">
            <w:pPr>
              <w:pStyle w:val="a7"/>
              <w:ind w:left="0" w:right="-21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</w:tc>
        <w:tc>
          <w:tcPr>
            <w:tcW w:w="708" w:type="dxa"/>
          </w:tcPr>
          <w:p w:rsidR="007A1D01" w:rsidRPr="002E57E3" w:rsidRDefault="007A1D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596" w:type="dxa"/>
          </w:tcPr>
          <w:p w:rsidR="007A1D01" w:rsidRPr="002E57E3" w:rsidRDefault="00051A1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7A1D01" w:rsidRPr="002E57E3" w:rsidRDefault="00051A1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7A1D01" w:rsidRPr="002E57E3" w:rsidRDefault="00C354A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A1D01" w:rsidRPr="002E57E3" w:rsidRDefault="0054595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34,7</w:t>
            </w:r>
          </w:p>
        </w:tc>
        <w:tc>
          <w:tcPr>
            <w:tcW w:w="1134" w:type="dxa"/>
          </w:tcPr>
          <w:p w:rsidR="007A1D01" w:rsidRPr="002E57E3" w:rsidRDefault="007A1D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</w:tcPr>
          <w:p w:rsidR="007A1D01" w:rsidRPr="002E57E3" w:rsidRDefault="007A1D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D01" w:rsidRPr="002E57E3" w:rsidRDefault="004258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20,1</w:t>
            </w:r>
          </w:p>
        </w:tc>
        <w:tc>
          <w:tcPr>
            <w:tcW w:w="991" w:type="dxa"/>
          </w:tcPr>
          <w:p w:rsidR="007A1D01" w:rsidRPr="002E57E3" w:rsidRDefault="004258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1D01" w:rsidRPr="002E57E3" w:rsidRDefault="007A1D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</w:tcPr>
          <w:p w:rsidR="007A1D01" w:rsidRPr="002E57E3" w:rsidRDefault="007A1D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A1D01" w:rsidRPr="002E57E3" w:rsidTr="00051A14">
        <w:trPr>
          <w:trHeight w:val="70"/>
        </w:trPr>
        <w:tc>
          <w:tcPr>
            <w:tcW w:w="539" w:type="dxa"/>
          </w:tcPr>
          <w:p w:rsidR="007A1D01" w:rsidRPr="002E57E3" w:rsidRDefault="007A1D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lastRenderedPageBreak/>
              <w:t>1.4.</w:t>
            </w:r>
          </w:p>
        </w:tc>
        <w:tc>
          <w:tcPr>
            <w:tcW w:w="708" w:type="dxa"/>
            <w:shd w:val="clear" w:color="auto" w:fill="70AD47" w:themeFill="accent6"/>
          </w:tcPr>
          <w:p w:rsidR="007A1D01" w:rsidRPr="002E57E3" w:rsidRDefault="007A1D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27" w:type="dxa"/>
          </w:tcPr>
          <w:p w:rsidR="007A1D01" w:rsidRPr="002E57E3" w:rsidRDefault="007A1D01" w:rsidP="007A1D01">
            <w:pPr>
              <w:pStyle w:val="a7"/>
              <w:ind w:left="0" w:right="-21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Увеличение доли лиц, замещающих государственные должности или выборные муниципальные должности, должности гражданской или муниципальной службы, работников государственных или муниципальных органов, а также работников учреждений, принявших участие в мероприятиях, направленных на повышение имиджа гражданской и муниципальной службы</w:t>
            </w:r>
          </w:p>
        </w:tc>
        <w:tc>
          <w:tcPr>
            <w:tcW w:w="708" w:type="dxa"/>
          </w:tcPr>
          <w:p w:rsidR="007A1D01" w:rsidRPr="002E57E3" w:rsidRDefault="007A1D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596" w:type="dxa"/>
          </w:tcPr>
          <w:p w:rsidR="007A1D01" w:rsidRPr="002E57E3" w:rsidRDefault="00051A1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7A1D01" w:rsidRPr="002E57E3" w:rsidRDefault="00051A1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процентов</w:t>
            </w:r>
          </w:p>
        </w:tc>
        <w:tc>
          <w:tcPr>
            <w:tcW w:w="1276" w:type="dxa"/>
          </w:tcPr>
          <w:p w:rsidR="007A1D01" w:rsidRPr="002E57E3" w:rsidRDefault="00C354A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1D01" w:rsidRPr="002E57E3" w:rsidRDefault="004258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1D01" w:rsidRPr="002E57E3" w:rsidRDefault="007A1D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</w:tcPr>
          <w:p w:rsidR="007A1D01" w:rsidRPr="002E57E3" w:rsidRDefault="007A1D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D01" w:rsidRPr="002E57E3" w:rsidRDefault="004258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0,1</w:t>
            </w:r>
          </w:p>
        </w:tc>
        <w:tc>
          <w:tcPr>
            <w:tcW w:w="991" w:type="dxa"/>
          </w:tcPr>
          <w:p w:rsidR="007A1D01" w:rsidRPr="002E57E3" w:rsidRDefault="004258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1D01" w:rsidRPr="002E57E3" w:rsidRDefault="007A1D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</w:tcPr>
          <w:p w:rsidR="007A1D01" w:rsidRPr="002E57E3" w:rsidRDefault="007A1D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BB68B6" w:rsidRDefault="00BB68B6">
      <w:pPr>
        <w:rPr>
          <w:rFonts w:ascii="PT Astra Serif" w:hAnsi="PT Astra Serif"/>
          <w:sz w:val="28"/>
          <w:szCs w:val="28"/>
        </w:rPr>
      </w:pPr>
    </w:p>
    <w:p w:rsidR="00122112" w:rsidRPr="00B805B9" w:rsidRDefault="001F2D75">
      <w:pPr>
        <w:rPr>
          <w:rFonts w:ascii="PT Astra Serif" w:hAnsi="PT Astra Serif"/>
          <w:sz w:val="28"/>
          <w:szCs w:val="28"/>
        </w:rPr>
      </w:pPr>
      <w:r w:rsidRPr="00B805B9">
        <w:rPr>
          <w:rFonts w:ascii="PT Astra Serif" w:hAnsi="PT Astra Serif"/>
          <w:sz w:val="28"/>
          <w:szCs w:val="28"/>
        </w:rPr>
        <w:t xml:space="preserve">2. Сведения о помесячном достижении показателей комплекса процессных мероприятий в </w:t>
      </w:r>
      <w:r w:rsidR="0042589F" w:rsidRPr="00B805B9">
        <w:rPr>
          <w:rFonts w:ascii="PT Astra Serif" w:hAnsi="PT Astra Serif"/>
          <w:i/>
          <w:sz w:val="28"/>
          <w:szCs w:val="28"/>
        </w:rPr>
        <w:t>2024</w:t>
      </w:r>
      <w:r w:rsidRPr="00B805B9">
        <w:rPr>
          <w:rFonts w:ascii="PT Astra Serif" w:hAnsi="PT Astra Serif"/>
          <w:sz w:val="28"/>
          <w:szCs w:val="28"/>
        </w:rPr>
        <w:t xml:space="preserve"> году</w:t>
      </w:r>
    </w:p>
    <w:p w:rsidR="00122112" w:rsidRPr="002E57E3" w:rsidRDefault="00122112">
      <w:pPr>
        <w:rPr>
          <w:rFonts w:ascii="PT Astra Serif" w:hAnsi="PT Astra Serif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46"/>
        <w:gridCol w:w="4177"/>
        <w:gridCol w:w="1017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61"/>
        <w:gridCol w:w="1639"/>
      </w:tblGrid>
      <w:tr w:rsidR="00122112" w:rsidRPr="002E57E3">
        <w:trPr>
          <w:trHeight w:val="349"/>
          <w:tblHeader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4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Уровень показателя</w:t>
            </w:r>
          </w:p>
        </w:tc>
        <w:tc>
          <w:tcPr>
            <w:tcW w:w="71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Плановые значения по кварталам/месяцам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2589F" w:rsidRPr="002E57E3" w:rsidRDefault="001F2D7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E57E3">
              <w:rPr>
                <w:rFonts w:ascii="PT Astra Serif" w:hAnsi="PT Astra Serif"/>
                <w:b/>
                <w:sz w:val="16"/>
                <w:szCs w:val="16"/>
              </w:rPr>
              <w:t xml:space="preserve">На конец </w:t>
            </w:r>
          </w:p>
          <w:p w:rsidR="00122112" w:rsidRPr="002E57E3" w:rsidRDefault="0042589F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E57E3">
              <w:rPr>
                <w:rFonts w:ascii="PT Astra Serif" w:hAnsi="PT Astra Serif"/>
                <w:b/>
                <w:i/>
                <w:sz w:val="16"/>
                <w:szCs w:val="16"/>
              </w:rPr>
              <w:t xml:space="preserve">2024 </w:t>
            </w:r>
            <w:r w:rsidR="001F2D75" w:rsidRPr="002E57E3">
              <w:rPr>
                <w:rFonts w:ascii="PT Astra Serif" w:hAnsi="PT Astra Serif"/>
                <w:b/>
                <w:sz w:val="16"/>
                <w:szCs w:val="16"/>
              </w:rPr>
              <w:t>года</w:t>
            </w:r>
          </w:p>
        </w:tc>
      </w:tr>
      <w:tr w:rsidR="00122112" w:rsidRPr="002E57E3">
        <w:trPr>
          <w:trHeight w:val="661"/>
          <w:tblHeader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22112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22112">
            <w:pPr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22112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янв.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фев.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E57E3">
              <w:rPr>
                <w:rFonts w:ascii="PT Astra Serif" w:hAnsi="PT Astra Serif"/>
                <w:b/>
                <w:sz w:val="16"/>
                <w:szCs w:val="16"/>
              </w:rPr>
              <w:t>март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апр.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E57E3">
              <w:rPr>
                <w:rFonts w:ascii="PT Astra Serif" w:hAnsi="PT Astra Serif"/>
                <w:b/>
                <w:sz w:val="16"/>
                <w:szCs w:val="16"/>
              </w:rPr>
              <w:t>июнь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авг.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E57E3">
              <w:rPr>
                <w:rFonts w:ascii="PT Astra Serif" w:hAnsi="PT Astra Serif"/>
                <w:b/>
                <w:sz w:val="16"/>
                <w:szCs w:val="16"/>
              </w:rPr>
              <w:t>сен.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окт.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ноя.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22112">
            <w:pPr>
              <w:rPr>
                <w:sz w:val="16"/>
                <w:szCs w:val="16"/>
              </w:rPr>
            </w:pPr>
          </w:p>
        </w:tc>
      </w:tr>
      <w:tr w:rsidR="00122112" w:rsidRPr="002E57E3">
        <w:trPr>
          <w:trHeight w:val="149"/>
          <w:tblHeader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122112" w:rsidRPr="002E57E3">
        <w:trPr>
          <w:trHeight w:val="38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140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42589F" w:rsidP="0042589F">
            <w:pPr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«Развитие и совершенствование кадрового потенциала гражданской и муниципальной службы</w:t>
            </w:r>
            <w:r w:rsidRPr="002E57E3">
              <w:rPr>
                <w:rFonts w:ascii="PT Astra Serif" w:hAnsi="PT Astra Serif"/>
                <w:i/>
                <w:sz w:val="16"/>
                <w:szCs w:val="16"/>
              </w:rPr>
              <w:t>»</w:t>
            </w:r>
          </w:p>
        </w:tc>
      </w:tr>
      <w:tr w:rsidR="00122112" w:rsidRPr="002E57E3">
        <w:trPr>
          <w:trHeight w:val="386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40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22112" w:rsidRPr="002E57E3" w:rsidRDefault="0042589F">
            <w:pPr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Оценка уровня качества обучения лиц, замещающих государственные должности или выборные муниципальные должности, должности гражданской или муниципальной службы, работников государственных и муниципальных органов, а также работников государственных учреждений, прошедших обучение по программам профессионального образования, процентов</w:t>
            </w:r>
          </w:p>
        </w:tc>
      </w:tr>
      <w:tr w:rsidR="0042589F" w:rsidRPr="002E57E3" w:rsidTr="00E124C8">
        <w:trPr>
          <w:trHeight w:val="38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2589F" w:rsidRPr="002E57E3" w:rsidRDefault="0042589F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2589F" w:rsidRPr="002E57E3" w:rsidRDefault="0042589F">
            <w:pPr>
              <w:ind w:left="259"/>
              <w:rPr>
                <w:rFonts w:ascii="PT Astra Serif" w:hAnsi="PT Astra Serif"/>
                <w:i/>
                <w:sz w:val="16"/>
                <w:szCs w:val="16"/>
                <w:u w:color="000000"/>
              </w:rPr>
            </w:pPr>
            <w:r w:rsidRPr="002E57E3">
              <w:rPr>
                <w:rFonts w:ascii="PT Astra Serif" w:hAnsi="PT Astra Serif"/>
                <w:i/>
                <w:sz w:val="16"/>
                <w:szCs w:val="16"/>
                <w:u w:color="000000"/>
              </w:rPr>
              <w:t>план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2589F" w:rsidRPr="002E57E3" w:rsidRDefault="002F47A8" w:rsidP="002F47A8">
            <w:pPr>
              <w:jc w:val="center"/>
              <w:rPr>
                <w:rFonts w:ascii="PT Astra Serif" w:hAnsi="PT Astra Serif"/>
                <w:i/>
                <w:sz w:val="16"/>
                <w:szCs w:val="16"/>
                <w:u w:color="000000"/>
              </w:rPr>
            </w:pPr>
            <w:r w:rsidRPr="002E57E3">
              <w:rPr>
                <w:rFonts w:ascii="PT Astra Serif" w:hAnsi="PT Astra Serif"/>
                <w:i/>
                <w:sz w:val="16"/>
                <w:szCs w:val="16"/>
                <w:u w:color="000000"/>
              </w:rPr>
              <w:t>ГП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2589F" w:rsidRPr="002E57E3" w:rsidRDefault="0042589F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2589F" w:rsidRPr="002E57E3" w:rsidRDefault="0042589F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2589F" w:rsidRPr="002E57E3" w:rsidRDefault="0042589F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2589F" w:rsidRPr="002E57E3" w:rsidRDefault="0042589F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2589F" w:rsidRPr="002E57E3" w:rsidRDefault="0042589F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2589F" w:rsidRPr="002E57E3" w:rsidRDefault="0042589F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2589F" w:rsidRPr="002E57E3" w:rsidRDefault="0042589F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2589F" w:rsidRPr="002E57E3" w:rsidRDefault="0042589F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2589F" w:rsidRPr="002E57E3" w:rsidRDefault="0042589F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2589F" w:rsidRPr="002E57E3" w:rsidRDefault="0042589F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42589F" w:rsidRPr="002E57E3" w:rsidRDefault="0042589F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85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2589F" w:rsidRPr="002E57E3" w:rsidRDefault="0042589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85</w:t>
            </w:r>
          </w:p>
        </w:tc>
      </w:tr>
      <w:tr w:rsidR="002F47A8" w:rsidRPr="002E57E3" w:rsidTr="00E124C8">
        <w:trPr>
          <w:trHeight w:val="38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F47A8" w:rsidRPr="002E57E3" w:rsidRDefault="002F47A8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F47A8" w:rsidRPr="002E57E3" w:rsidRDefault="002F47A8">
            <w:pPr>
              <w:ind w:left="259"/>
              <w:rPr>
                <w:rFonts w:ascii="PT Astra Serif" w:hAnsi="PT Astra Serif"/>
                <w:i/>
                <w:sz w:val="16"/>
                <w:szCs w:val="16"/>
                <w:u w:color="000000"/>
              </w:rPr>
            </w:pPr>
            <w:r w:rsidRPr="002E57E3">
              <w:rPr>
                <w:rFonts w:ascii="PT Astra Serif" w:hAnsi="PT Astra Serif"/>
                <w:i/>
                <w:sz w:val="16"/>
                <w:szCs w:val="16"/>
                <w:u w:color="000000"/>
              </w:rPr>
              <w:t>факт/прогноз</w:t>
            </w: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F47A8" w:rsidRPr="002E57E3" w:rsidRDefault="002F47A8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2F47A8" w:rsidRPr="002E57E3" w:rsidRDefault="002F47A8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2F47A8" w:rsidRPr="002E57E3" w:rsidRDefault="002F47A8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2F47A8" w:rsidRPr="002E57E3" w:rsidRDefault="002F47A8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F47A8" w:rsidRPr="002E57E3" w:rsidRDefault="002F47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F47A8" w:rsidRPr="002E57E3" w:rsidRDefault="002F47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F47A8" w:rsidRPr="002E57E3" w:rsidRDefault="002F47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F47A8" w:rsidRPr="002E57E3" w:rsidRDefault="002F47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F47A8" w:rsidRPr="002E57E3" w:rsidRDefault="002F47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F47A8" w:rsidRPr="002E57E3" w:rsidRDefault="002F47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F47A8" w:rsidRPr="002E57E3" w:rsidRDefault="002F47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F47A8" w:rsidRPr="002E57E3" w:rsidRDefault="002F47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F47A8" w:rsidRPr="002E57E3" w:rsidRDefault="002F47A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2F47A8" w:rsidRPr="002E57E3" w:rsidTr="00E124C8">
        <w:trPr>
          <w:trHeight w:val="386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F47A8" w:rsidRPr="002E57E3" w:rsidRDefault="002F47A8" w:rsidP="002F47A8">
            <w:pPr>
              <w:jc w:val="center"/>
              <w:rPr>
                <w:sz w:val="16"/>
                <w:szCs w:val="16"/>
              </w:rPr>
            </w:pPr>
            <w:r w:rsidRPr="002E57E3">
              <w:rPr>
                <w:sz w:val="16"/>
                <w:szCs w:val="16"/>
              </w:rPr>
              <w:t>1.2.</w:t>
            </w:r>
          </w:p>
        </w:tc>
        <w:tc>
          <w:tcPr>
            <w:tcW w:w="140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F47A8" w:rsidRPr="002E57E3" w:rsidRDefault="002F47A8" w:rsidP="002F47A8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Увеличение доли находящихся на  гражданской службе компетентных молодых людей в фактической численности гражданских служащих, процентов</w:t>
            </w:r>
          </w:p>
        </w:tc>
      </w:tr>
      <w:tr w:rsidR="00E67BCF" w:rsidRPr="002E57E3" w:rsidTr="00E124C8">
        <w:trPr>
          <w:trHeight w:val="386"/>
        </w:trPr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 w:rsidP="00E124C8">
            <w:pPr>
              <w:ind w:left="259"/>
              <w:rPr>
                <w:rFonts w:ascii="PT Astra Serif" w:hAnsi="PT Astra Serif"/>
                <w:i/>
                <w:sz w:val="16"/>
                <w:szCs w:val="16"/>
                <w:u w:color="000000"/>
              </w:rPr>
            </w:pPr>
            <w:r w:rsidRPr="002E57E3">
              <w:rPr>
                <w:rFonts w:ascii="PT Astra Serif" w:hAnsi="PT Astra Serif"/>
                <w:i/>
                <w:sz w:val="16"/>
                <w:szCs w:val="16"/>
                <w:u w:color="000000"/>
              </w:rPr>
              <w:t>план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 w:rsidP="002F47A8">
            <w:pPr>
              <w:jc w:val="center"/>
              <w:rPr>
                <w:sz w:val="16"/>
                <w:szCs w:val="16"/>
              </w:rPr>
            </w:pPr>
            <w:r w:rsidRPr="002E57E3">
              <w:rPr>
                <w:sz w:val="16"/>
                <w:szCs w:val="16"/>
              </w:rPr>
              <w:t>ГП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pStyle w:val="a7"/>
              <w:spacing w:line="257" w:lineRule="auto"/>
              <w:ind w:left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pStyle w:val="a7"/>
              <w:spacing w:line="257" w:lineRule="auto"/>
              <w:ind w:left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pStyle w:val="a7"/>
              <w:spacing w:line="257" w:lineRule="auto"/>
              <w:ind w:left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pStyle w:val="a7"/>
              <w:spacing w:line="257" w:lineRule="auto"/>
              <w:ind w:left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pStyle w:val="a7"/>
              <w:spacing w:line="257" w:lineRule="auto"/>
              <w:ind w:left="-2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pStyle w:val="a7"/>
              <w:spacing w:line="257" w:lineRule="auto"/>
              <w:ind w:left="-3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0,1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0,1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0,1</w:t>
            </w:r>
          </w:p>
        </w:tc>
      </w:tr>
      <w:tr w:rsidR="00E67BCF" w:rsidRPr="002E57E3" w:rsidTr="00545953">
        <w:trPr>
          <w:trHeight w:val="386"/>
        </w:trPr>
        <w:tc>
          <w:tcPr>
            <w:tcW w:w="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 w:rsidP="00E124C8">
            <w:pPr>
              <w:ind w:left="259"/>
              <w:rPr>
                <w:rFonts w:ascii="PT Astra Serif" w:hAnsi="PT Astra Serif"/>
                <w:i/>
                <w:sz w:val="16"/>
                <w:szCs w:val="16"/>
                <w:u w:color="000000"/>
              </w:rPr>
            </w:pPr>
            <w:r w:rsidRPr="002E57E3">
              <w:rPr>
                <w:rFonts w:ascii="PT Astra Serif" w:hAnsi="PT Astra Serif"/>
                <w:i/>
                <w:sz w:val="16"/>
                <w:szCs w:val="16"/>
                <w:u w:color="000000"/>
              </w:rPr>
              <w:t>факт/прогноз</w:t>
            </w: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pStyle w:val="a7"/>
              <w:spacing w:line="257" w:lineRule="auto"/>
              <w:ind w:left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pStyle w:val="a7"/>
              <w:spacing w:line="257" w:lineRule="auto"/>
              <w:ind w:left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pStyle w:val="a7"/>
              <w:spacing w:line="257" w:lineRule="auto"/>
              <w:ind w:left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67BCF" w:rsidRPr="002E57E3" w:rsidTr="00E124C8">
        <w:trPr>
          <w:trHeight w:val="386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 w:rsidP="00E67BCF">
            <w:pPr>
              <w:jc w:val="center"/>
              <w:rPr>
                <w:sz w:val="16"/>
                <w:szCs w:val="16"/>
              </w:rPr>
            </w:pPr>
            <w:r w:rsidRPr="002E57E3">
              <w:rPr>
                <w:sz w:val="16"/>
                <w:szCs w:val="16"/>
              </w:rPr>
              <w:t>1.3.</w:t>
            </w:r>
          </w:p>
        </w:tc>
        <w:tc>
          <w:tcPr>
            <w:tcW w:w="140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 w:rsidP="00E67BCF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Обновление кадрового состава на гражданской службе посредством создания условий для назначения на соответствующие должности гражданской службы лиц, включённых в соответствующие кадровые резервы государственных органов, сформированные на конкурсной основе, а также резерв управленческих кадров Ульяновской области, процентов</w:t>
            </w:r>
          </w:p>
        </w:tc>
      </w:tr>
      <w:tr w:rsidR="00E67BCF" w:rsidRPr="002E57E3" w:rsidTr="00E124C8">
        <w:trPr>
          <w:trHeight w:val="386"/>
        </w:trPr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 w:rsidP="00E124C8">
            <w:pPr>
              <w:ind w:left="259"/>
              <w:rPr>
                <w:rFonts w:ascii="PT Astra Serif" w:hAnsi="PT Astra Serif"/>
                <w:i/>
                <w:sz w:val="16"/>
                <w:szCs w:val="16"/>
                <w:u w:color="000000"/>
              </w:rPr>
            </w:pPr>
            <w:r w:rsidRPr="002E57E3">
              <w:rPr>
                <w:rFonts w:ascii="PT Astra Serif" w:hAnsi="PT Astra Serif"/>
                <w:i/>
                <w:sz w:val="16"/>
                <w:szCs w:val="16"/>
                <w:u w:color="000000"/>
              </w:rPr>
              <w:t>план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 w:rsidP="00E67BCF">
            <w:pPr>
              <w:jc w:val="center"/>
              <w:rPr>
                <w:sz w:val="16"/>
                <w:szCs w:val="16"/>
              </w:rPr>
            </w:pPr>
            <w:r w:rsidRPr="002E57E3">
              <w:rPr>
                <w:sz w:val="16"/>
                <w:szCs w:val="16"/>
              </w:rPr>
              <w:t>ГП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13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13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13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15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15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20,1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20,1</w:t>
            </w:r>
          </w:p>
        </w:tc>
      </w:tr>
      <w:tr w:rsidR="00E67BCF" w:rsidRPr="002E57E3" w:rsidTr="00545953">
        <w:trPr>
          <w:trHeight w:val="386"/>
        </w:trPr>
        <w:tc>
          <w:tcPr>
            <w:tcW w:w="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 w:rsidP="00E124C8">
            <w:pPr>
              <w:ind w:left="259"/>
              <w:rPr>
                <w:rFonts w:ascii="PT Astra Serif" w:hAnsi="PT Astra Serif"/>
                <w:i/>
                <w:sz w:val="16"/>
                <w:szCs w:val="16"/>
                <w:u w:color="000000"/>
              </w:rPr>
            </w:pPr>
            <w:r w:rsidRPr="002E57E3">
              <w:rPr>
                <w:rFonts w:ascii="PT Astra Serif" w:hAnsi="PT Astra Serif"/>
                <w:i/>
                <w:sz w:val="16"/>
                <w:szCs w:val="16"/>
                <w:u w:color="000000"/>
              </w:rPr>
              <w:t>факт/прогноз</w:t>
            </w: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67BCF" w:rsidRPr="002E57E3" w:rsidRDefault="00E67BCF" w:rsidP="00E124C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E67BCF" w:rsidRPr="002E57E3" w:rsidRDefault="00545953" w:rsidP="00E124C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34,7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67BCF" w:rsidRPr="002E57E3" w:rsidRDefault="00E67BC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16BF3" w:rsidRPr="002E57E3" w:rsidTr="00E124C8">
        <w:trPr>
          <w:trHeight w:val="386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16BF3" w:rsidRPr="002E57E3" w:rsidRDefault="00416BF3" w:rsidP="00416BF3">
            <w:pPr>
              <w:jc w:val="center"/>
              <w:rPr>
                <w:sz w:val="16"/>
                <w:szCs w:val="16"/>
              </w:rPr>
            </w:pPr>
            <w:r w:rsidRPr="002E57E3">
              <w:rPr>
                <w:sz w:val="16"/>
                <w:szCs w:val="16"/>
              </w:rPr>
              <w:t>1.4.</w:t>
            </w:r>
          </w:p>
        </w:tc>
        <w:tc>
          <w:tcPr>
            <w:tcW w:w="140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416BF3" w:rsidRPr="002E57E3" w:rsidRDefault="00416BF3" w:rsidP="00416BF3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Увеличение доли лиц, замещающих государственные должности или выборные муниципальные должности, должности гражданской или муниципальной службы, работников государственных или муниципальных органов, а также работников учреждений, принявших участие в мероприятиях, направленных на повышение имиджа гражданской и муниципальной службы, процентов</w:t>
            </w:r>
          </w:p>
        </w:tc>
      </w:tr>
      <w:tr w:rsidR="005229C6" w:rsidRPr="002E57E3" w:rsidTr="00875244">
        <w:trPr>
          <w:trHeight w:val="386"/>
        </w:trPr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229C6" w:rsidRPr="002E57E3" w:rsidRDefault="005229C6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229C6" w:rsidRPr="002E57E3" w:rsidRDefault="005229C6" w:rsidP="00E124C8">
            <w:pPr>
              <w:ind w:left="259"/>
              <w:rPr>
                <w:rFonts w:ascii="PT Astra Serif" w:hAnsi="PT Astra Serif"/>
                <w:i/>
                <w:sz w:val="16"/>
                <w:szCs w:val="16"/>
                <w:u w:color="000000"/>
              </w:rPr>
            </w:pPr>
            <w:r w:rsidRPr="002E57E3">
              <w:rPr>
                <w:rFonts w:ascii="PT Astra Serif" w:hAnsi="PT Astra Serif"/>
                <w:i/>
                <w:sz w:val="16"/>
                <w:szCs w:val="16"/>
                <w:u w:color="000000"/>
              </w:rPr>
              <w:t>план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229C6" w:rsidRPr="002E57E3" w:rsidRDefault="005229C6" w:rsidP="00522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229C6" w:rsidRPr="002E57E3" w:rsidRDefault="005229C6" w:rsidP="00E124C8">
            <w:pPr>
              <w:pStyle w:val="a7"/>
              <w:ind w:left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229C6" w:rsidRPr="002E57E3" w:rsidRDefault="005229C6" w:rsidP="00E124C8">
            <w:pPr>
              <w:pStyle w:val="a7"/>
              <w:ind w:left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229C6" w:rsidRPr="002E57E3" w:rsidRDefault="005229C6" w:rsidP="00E124C8">
            <w:pPr>
              <w:pStyle w:val="a7"/>
              <w:ind w:left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229C6" w:rsidRPr="002E57E3" w:rsidRDefault="005229C6" w:rsidP="00E124C8">
            <w:pPr>
              <w:pStyle w:val="a7"/>
              <w:ind w:left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229C6" w:rsidRPr="002E57E3" w:rsidRDefault="005229C6" w:rsidP="00E124C8">
            <w:pPr>
              <w:pStyle w:val="a7"/>
              <w:ind w:left="-2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229C6" w:rsidRPr="002E57E3" w:rsidRDefault="005229C6" w:rsidP="00E124C8">
            <w:pPr>
              <w:pStyle w:val="a7"/>
              <w:ind w:left="-3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229C6" w:rsidRPr="002E57E3" w:rsidRDefault="005229C6" w:rsidP="00E124C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229C6" w:rsidRPr="002E57E3" w:rsidRDefault="005229C6" w:rsidP="00E124C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229C6" w:rsidRPr="002E57E3" w:rsidRDefault="005229C6" w:rsidP="00E124C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229C6" w:rsidRPr="002E57E3" w:rsidRDefault="005229C6" w:rsidP="00E124C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229C6" w:rsidRPr="002E57E3" w:rsidRDefault="005229C6" w:rsidP="00E124C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2E57E3">
              <w:rPr>
                <w:rFonts w:ascii="PT Astra Serif" w:hAnsi="PT Astra Serif" w:cs="PT Astra Serif"/>
                <w:sz w:val="16"/>
                <w:szCs w:val="16"/>
              </w:rPr>
              <w:t>0,1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229C6" w:rsidRPr="002E57E3" w:rsidRDefault="005229C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0,1</w:t>
            </w:r>
          </w:p>
        </w:tc>
      </w:tr>
      <w:tr w:rsidR="005229C6" w:rsidRPr="002E57E3" w:rsidTr="00875244">
        <w:trPr>
          <w:trHeight w:val="386"/>
        </w:trPr>
        <w:tc>
          <w:tcPr>
            <w:tcW w:w="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229C6" w:rsidRPr="002E57E3" w:rsidRDefault="005229C6">
            <w:pPr>
              <w:rPr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229C6" w:rsidRPr="002E57E3" w:rsidRDefault="005229C6" w:rsidP="00E124C8">
            <w:pPr>
              <w:ind w:left="259"/>
              <w:rPr>
                <w:rFonts w:ascii="PT Astra Serif" w:hAnsi="PT Astra Serif"/>
                <w:i/>
                <w:sz w:val="16"/>
                <w:szCs w:val="16"/>
                <w:u w:color="000000"/>
              </w:rPr>
            </w:pPr>
            <w:r w:rsidRPr="002E57E3">
              <w:rPr>
                <w:rFonts w:ascii="PT Astra Serif" w:hAnsi="PT Astra Serif"/>
                <w:i/>
                <w:sz w:val="16"/>
                <w:szCs w:val="16"/>
                <w:u w:color="000000"/>
              </w:rPr>
              <w:t>факт/прогноз</w:t>
            </w: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229C6" w:rsidRPr="002E57E3" w:rsidRDefault="005229C6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229C6" w:rsidRPr="002E57E3" w:rsidRDefault="005229C6" w:rsidP="00E124C8">
            <w:pPr>
              <w:pStyle w:val="a7"/>
              <w:ind w:left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229C6" w:rsidRPr="002E57E3" w:rsidRDefault="005229C6" w:rsidP="00E124C8">
            <w:pPr>
              <w:pStyle w:val="a7"/>
              <w:ind w:left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229C6" w:rsidRPr="002E57E3" w:rsidRDefault="005229C6" w:rsidP="00E124C8">
            <w:pPr>
              <w:pStyle w:val="a7"/>
              <w:ind w:left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229C6" w:rsidRPr="002E57E3" w:rsidRDefault="005229C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229C6" w:rsidRPr="002E57E3" w:rsidRDefault="005229C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229C6" w:rsidRPr="002E57E3" w:rsidRDefault="005229C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229C6" w:rsidRPr="002E57E3" w:rsidRDefault="005229C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229C6" w:rsidRPr="002E57E3" w:rsidRDefault="005229C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229C6" w:rsidRPr="002E57E3" w:rsidRDefault="005229C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229C6" w:rsidRPr="002E57E3" w:rsidRDefault="005229C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229C6" w:rsidRPr="002E57E3" w:rsidRDefault="005229C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229C6" w:rsidRPr="002E57E3" w:rsidRDefault="005229C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774F43" w:rsidRPr="002E57E3" w:rsidRDefault="00774F43">
      <w:pPr>
        <w:jc w:val="both"/>
        <w:rPr>
          <w:rFonts w:ascii="PT Astra Serif" w:hAnsi="PT Astra Serif"/>
          <w:sz w:val="16"/>
          <w:szCs w:val="16"/>
        </w:rPr>
      </w:pPr>
    </w:p>
    <w:p w:rsidR="00122112" w:rsidRPr="00B805B9" w:rsidRDefault="00BB68B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F2D75" w:rsidRPr="00B805B9">
        <w:rPr>
          <w:rFonts w:ascii="PT Astra Serif" w:hAnsi="PT Astra Serif"/>
          <w:sz w:val="28"/>
          <w:szCs w:val="28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Style w:val="1fff0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1418"/>
        <w:gridCol w:w="850"/>
        <w:gridCol w:w="880"/>
        <w:gridCol w:w="708"/>
        <w:gridCol w:w="992"/>
        <w:gridCol w:w="1134"/>
        <w:gridCol w:w="1134"/>
        <w:gridCol w:w="993"/>
        <w:gridCol w:w="1134"/>
        <w:gridCol w:w="963"/>
        <w:gridCol w:w="851"/>
        <w:gridCol w:w="1304"/>
        <w:gridCol w:w="1106"/>
        <w:gridCol w:w="425"/>
      </w:tblGrid>
      <w:tr w:rsidR="00122112" w:rsidRPr="002E57E3" w:rsidTr="00301D0F">
        <w:trPr>
          <w:trHeight w:val="1176"/>
        </w:trPr>
        <w:tc>
          <w:tcPr>
            <w:tcW w:w="680" w:type="dxa"/>
            <w:vAlign w:val="center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Align w:val="center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0" w:type="dxa"/>
            <w:vAlign w:val="center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 xml:space="preserve">Единица измерения </w:t>
            </w:r>
            <w:r w:rsidRPr="002E57E3">
              <w:rPr>
                <w:rFonts w:ascii="PT Astra Serif" w:hAnsi="PT Astra Serif"/>
                <w:sz w:val="16"/>
                <w:szCs w:val="16"/>
              </w:rPr>
              <w:br/>
              <w:t>(по ОКЕИ)</w:t>
            </w:r>
          </w:p>
        </w:tc>
        <w:tc>
          <w:tcPr>
            <w:tcW w:w="880" w:type="dxa"/>
            <w:vAlign w:val="center"/>
          </w:tcPr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Уровень соответствия</w:t>
            </w:r>
          </w:p>
          <w:p w:rsidR="00122112" w:rsidRPr="002E57E3" w:rsidRDefault="001F2D7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Декомпозированного мероприятия</w:t>
            </w:r>
          </w:p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(результата)</w:t>
            </w:r>
          </w:p>
        </w:tc>
        <w:tc>
          <w:tcPr>
            <w:tcW w:w="708" w:type="dxa"/>
            <w:vAlign w:val="center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Базовое значение</w:t>
            </w:r>
          </w:p>
        </w:tc>
        <w:tc>
          <w:tcPr>
            <w:tcW w:w="992" w:type="dxa"/>
            <w:vAlign w:val="center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Плановое значение на конец отчётного периода</w:t>
            </w:r>
          </w:p>
        </w:tc>
        <w:tc>
          <w:tcPr>
            <w:tcW w:w="1134" w:type="dxa"/>
            <w:vAlign w:val="center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Фактическое значение на конец отчётного периода</w:t>
            </w:r>
          </w:p>
        </w:tc>
        <w:tc>
          <w:tcPr>
            <w:tcW w:w="1134" w:type="dxa"/>
            <w:vAlign w:val="center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Прогнозное значение на конец отчётного периода</w:t>
            </w:r>
          </w:p>
        </w:tc>
        <w:tc>
          <w:tcPr>
            <w:tcW w:w="993" w:type="dxa"/>
            <w:vAlign w:val="center"/>
          </w:tcPr>
          <w:p w:rsidR="00122112" w:rsidRPr="002E57E3" w:rsidRDefault="001F2D75" w:rsidP="00B4624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Плановая дата наступления контрольной точки</w:t>
            </w:r>
          </w:p>
        </w:tc>
        <w:tc>
          <w:tcPr>
            <w:tcW w:w="963" w:type="dxa"/>
            <w:vAlign w:val="center"/>
          </w:tcPr>
          <w:p w:rsidR="00122112" w:rsidRPr="002E57E3" w:rsidRDefault="001F2D75" w:rsidP="00B4624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Фактическая дата наступления контрольной точки</w:t>
            </w:r>
          </w:p>
        </w:tc>
        <w:tc>
          <w:tcPr>
            <w:tcW w:w="851" w:type="dxa"/>
            <w:vAlign w:val="center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Прогнозная дата наступления контрольной точки</w:t>
            </w:r>
          </w:p>
        </w:tc>
        <w:tc>
          <w:tcPr>
            <w:tcW w:w="1304" w:type="dxa"/>
            <w:vAlign w:val="center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Ответственный исполнитель (Фамилия И.О., должность)</w:t>
            </w:r>
          </w:p>
        </w:tc>
        <w:tc>
          <w:tcPr>
            <w:tcW w:w="1106" w:type="dxa"/>
            <w:vAlign w:val="center"/>
          </w:tcPr>
          <w:p w:rsidR="00122112" w:rsidRPr="002E57E3" w:rsidRDefault="00E124C8" w:rsidP="00B4624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Подтверж</w:t>
            </w:r>
            <w:r w:rsidR="001F2D75" w:rsidRPr="002E57E3">
              <w:rPr>
                <w:rFonts w:ascii="PT Astra Serif" w:hAnsi="PT Astra Serif"/>
                <w:sz w:val="16"/>
                <w:szCs w:val="16"/>
              </w:rPr>
              <w:t>дающий документ</w:t>
            </w:r>
          </w:p>
        </w:tc>
        <w:tc>
          <w:tcPr>
            <w:tcW w:w="425" w:type="dxa"/>
            <w:vAlign w:val="center"/>
          </w:tcPr>
          <w:p w:rsidR="00122112" w:rsidRPr="002E57E3" w:rsidRDefault="001F2D75" w:rsidP="00B4624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Комментарий</w:t>
            </w:r>
          </w:p>
        </w:tc>
      </w:tr>
      <w:tr w:rsidR="00122112" w:rsidRPr="002E57E3" w:rsidTr="00301D0F">
        <w:trPr>
          <w:trHeight w:val="216"/>
        </w:trPr>
        <w:tc>
          <w:tcPr>
            <w:tcW w:w="680" w:type="dxa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880" w:type="dxa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63" w:type="dxa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304" w:type="dxa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106" w:type="dxa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425" w:type="dxa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122112" w:rsidRPr="002E57E3" w:rsidTr="00301D0F">
        <w:trPr>
          <w:trHeight w:val="203"/>
        </w:trPr>
        <w:tc>
          <w:tcPr>
            <w:tcW w:w="680" w:type="dxa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</w:t>
            </w:r>
            <w:r w:rsidR="002E57E3" w:rsidRPr="002E57E3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13892" w:type="dxa"/>
            <w:gridSpan w:val="14"/>
          </w:tcPr>
          <w:p w:rsidR="00122112" w:rsidRPr="002E57E3" w:rsidRDefault="002E57E3">
            <w:pPr>
              <w:contextualSpacing/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Задача «Развитие и совершенствование кадрового потенциала гражданской и муниципальной службы»</w:t>
            </w:r>
          </w:p>
        </w:tc>
      </w:tr>
      <w:tr w:rsidR="00122112" w:rsidRPr="002E57E3" w:rsidTr="00301D0F">
        <w:trPr>
          <w:trHeight w:val="433"/>
        </w:trPr>
        <w:tc>
          <w:tcPr>
            <w:tcW w:w="680" w:type="dxa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1.1</w:t>
            </w:r>
            <w:r w:rsidR="002E57E3" w:rsidRPr="002E57E3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122112" w:rsidRPr="002E57E3" w:rsidRDefault="002E57E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 xml:space="preserve">Мероприятие (результат) «Проведён отбор претендентов на замещение вакантных должностей гражданской службы </w:t>
            </w: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br/>
              <w:t>и включение в кадровый резерв Ульяновской области на гражданской службе (далее – кадровый резерв) с использованием информационных технологий»</w:t>
            </w:r>
          </w:p>
        </w:tc>
        <w:tc>
          <w:tcPr>
            <w:tcW w:w="850" w:type="dxa"/>
          </w:tcPr>
          <w:p w:rsidR="00122112" w:rsidRPr="002E57E3" w:rsidRDefault="00B805B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процентов</w:t>
            </w:r>
          </w:p>
        </w:tc>
        <w:tc>
          <w:tcPr>
            <w:tcW w:w="880" w:type="dxa"/>
          </w:tcPr>
          <w:p w:rsidR="00122112" w:rsidRPr="002E57E3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708" w:type="dxa"/>
          </w:tcPr>
          <w:p w:rsidR="00122112" w:rsidRPr="002E57E3" w:rsidRDefault="00B4624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122112" w:rsidRPr="002E57E3" w:rsidRDefault="009172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22112" w:rsidRPr="002E57E3" w:rsidRDefault="00B4624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122112" w:rsidRPr="002E57E3" w:rsidRDefault="0012211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</w:tcPr>
          <w:p w:rsidR="00122112" w:rsidRPr="002E57E3" w:rsidRDefault="00B4624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122112" w:rsidRPr="002E57E3" w:rsidRDefault="001F2D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22112" w:rsidRPr="002E57E3" w:rsidRDefault="0012211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2112" w:rsidRPr="00F73E38" w:rsidRDefault="00F73E3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73E38">
              <w:rPr>
                <w:rFonts w:ascii="PT Astra Serif" w:hAnsi="PT Astra Serif"/>
                <w:spacing w:val="-4"/>
                <w:sz w:val="16"/>
                <w:szCs w:val="16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1106" w:type="dxa"/>
            <w:shd w:val="clear" w:color="auto" w:fill="auto"/>
          </w:tcPr>
          <w:p w:rsidR="00122112" w:rsidRPr="00301D0F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01D0F">
              <w:rPr>
                <w:rFonts w:ascii="PT Astra Serif" w:eastAsia="Calibri" w:hAnsi="PT Astra Serif"/>
                <w:spacing w:val="-4"/>
                <w:sz w:val="16"/>
                <w:szCs w:val="16"/>
                <w:lang w:eastAsia="en-US"/>
              </w:rPr>
              <w:t xml:space="preserve">Ведомость оценки результатов тестирования граждан Российской Федерации (гражданских служащих) </w:t>
            </w:r>
            <w:r w:rsidRPr="00301D0F">
              <w:rPr>
                <w:rFonts w:ascii="PT Astra Serif" w:eastAsia="Calibri" w:hAnsi="PT Astra Serif"/>
                <w:spacing w:val="-4"/>
                <w:sz w:val="16"/>
                <w:szCs w:val="16"/>
                <w:lang w:eastAsia="en-US"/>
              </w:rPr>
              <w:br/>
              <w:t xml:space="preserve">при проведении конкурсов </w:t>
            </w:r>
            <w:r w:rsidRPr="00301D0F">
              <w:rPr>
                <w:rFonts w:ascii="PT Astra Serif" w:eastAsia="Calibri" w:hAnsi="PT Astra Serif"/>
                <w:spacing w:val="-4"/>
                <w:sz w:val="16"/>
                <w:szCs w:val="16"/>
                <w:lang w:eastAsia="en-US"/>
              </w:rPr>
              <w:br/>
              <w:t xml:space="preserve">на замещение вакантных должностей гражданской службы в Правительстве Ульяновской области </w:t>
            </w:r>
            <w:r w:rsidRPr="00301D0F">
              <w:rPr>
                <w:rFonts w:ascii="PT Astra Serif" w:eastAsia="Calibri" w:hAnsi="PT Astra Serif"/>
                <w:spacing w:val="-4"/>
                <w:sz w:val="16"/>
                <w:szCs w:val="16"/>
                <w:lang w:eastAsia="en-US"/>
              </w:rPr>
              <w:br/>
              <w:t xml:space="preserve">и включение </w:t>
            </w:r>
            <w:r w:rsidRPr="00301D0F">
              <w:rPr>
                <w:rFonts w:ascii="PT Astra Serif" w:eastAsia="Calibri" w:hAnsi="PT Astra Serif"/>
                <w:spacing w:val="-4"/>
                <w:sz w:val="16"/>
                <w:szCs w:val="16"/>
                <w:lang w:eastAsia="en-US"/>
              </w:rPr>
              <w:lastRenderedPageBreak/>
              <w:t xml:space="preserve">в кадровый </w:t>
            </w:r>
            <w:r w:rsidRPr="00301D0F">
              <w:rPr>
                <w:rFonts w:ascii="PT Astra Serif" w:eastAsia="Calibri" w:hAnsi="PT Astra Serif"/>
                <w:spacing w:val="-4"/>
                <w:sz w:val="16"/>
                <w:szCs w:val="16"/>
                <w:lang w:eastAsia="en-US"/>
              </w:rPr>
              <w:br/>
              <w:t xml:space="preserve">резерв на гражданской </w:t>
            </w:r>
            <w:r w:rsidRPr="00301D0F">
              <w:rPr>
                <w:rFonts w:ascii="PT Astra Serif" w:eastAsia="Calibri" w:hAnsi="PT Astra Serif"/>
                <w:spacing w:val="-4"/>
                <w:sz w:val="16"/>
                <w:szCs w:val="16"/>
                <w:lang w:eastAsia="en-US"/>
              </w:rPr>
              <w:br/>
              <w:t>службе (далее – конкурс)</w:t>
            </w:r>
          </w:p>
        </w:tc>
        <w:tc>
          <w:tcPr>
            <w:tcW w:w="425" w:type="dxa"/>
          </w:tcPr>
          <w:p w:rsidR="00122112" w:rsidRPr="002E57E3" w:rsidRDefault="0012211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01D0F" w:rsidRPr="002E57E3" w:rsidTr="00301D0F">
        <w:trPr>
          <w:trHeight w:val="420"/>
        </w:trPr>
        <w:tc>
          <w:tcPr>
            <w:tcW w:w="680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lastRenderedPageBreak/>
              <w:t>1.1.1.</w:t>
            </w:r>
          </w:p>
        </w:tc>
        <w:tc>
          <w:tcPr>
            <w:tcW w:w="1418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Контрольная точка «Подготовка и проведение первого этапа конкурса»</w:t>
            </w:r>
          </w:p>
        </w:tc>
        <w:tc>
          <w:tcPr>
            <w:tcW w:w="850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66056F" w:rsidRDefault="00301D0F" w:rsidP="0066056F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6056F">
              <w:rPr>
                <w:rFonts w:ascii="PT Astra Serif" w:hAnsi="PT Astra Serif"/>
                <w:spacing w:val="-4"/>
                <w:sz w:val="16"/>
                <w:szCs w:val="16"/>
              </w:rPr>
              <w:t>31 марта</w:t>
            </w:r>
          </w:p>
          <w:p w:rsidR="00301D0F" w:rsidRPr="0066056F" w:rsidRDefault="00301D0F" w:rsidP="0066056F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301D0F" w:rsidRPr="0066056F" w:rsidRDefault="00301D0F" w:rsidP="0066056F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6056F">
              <w:rPr>
                <w:rFonts w:ascii="PT Astra Serif" w:hAnsi="PT Astra Serif"/>
                <w:spacing w:val="-4"/>
                <w:sz w:val="16"/>
                <w:szCs w:val="16"/>
              </w:rPr>
              <w:t>30 июня</w:t>
            </w:r>
          </w:p>
          <w:p w:rsidR="00301D0F" w:rsidRPr="0066056F" w:rsidRDefault="00301D0F" w:rsidP="0066056F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301D0F" w:rsidRPr="0066056F" w:rsidRDefault="00301D0F" w:rsidP="0066056F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6056F">
              <w:rPr>
                <w:rFonts w:ascii="PT Astra Serif" w:hAnsi="PT Astra Serif"/>
                <w:spacing w:val="-4"/>
                <w:sz w:val="16"/>
                <w:szCs w:val="16"/>
              </w:rPr>
              <w:t xml:space="preserve">30 сентября </w:t>
            </w:r>
          </w:p>
          <w:p w:rsidR="00301D0F" w:rsidRPr="0066056F" w:rsidRDefault="00301D0F" w:rsidP="0066056F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301D0F" w:rsidRPr="002E57E3" w:rsidRDefault="00301D0F" w:rsidP="0066056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6056F">
              <w:rPr>
                <w:rFonts w:ascii="PT Astra Serif" w:hAnsi="PT Astra Serif"/>
                <w:spacing w:val="-4"/>
                <w:sz w:val="16"/>
                <w:szCs w:val="16"/>
              </w:rPr>
              <w:t>30 декабря</w:t>
            </w:r>
          </w:p>
        </w:tc>
        <w:tc>
          <w:tcPr>
            <w:tcW w:w="963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31 марта</w:t>
            </w:r>
          </w:p>
        </w:tc>
        <w:tc>
          <w:tcPr>
            <w:tcW w:w="851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301D0F" w:rsidRPr="00F73E38" w:rsidRDefault="00301D0F" w:rsidP="00F73E38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F73E38">
              <w:rPr>
                <w:rFonts w:ascii="PT Astra Serif" w:hAnsi="PT Astra Serif"/>
                <w:spacing w:val="-4"/>
                <w:sz w:val="16"/>
                <w:szCs w:val="16"/>
              </w:rPr>
              <w:t>Жуков Андрей Александрович,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области;</w:t>
            </w:r>
          </w:p>
          <w:p w:rsidR="00301D0F" w:rsidRPr="002E57E3" w:rsidRDefault="00301D0F" w:rsidP="00F73E3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73E38">
              <w:rPr>
                <w:rFonts w:ascii="PT Astra Serif" w:hAnsi="PT Astra Serif"/>
                <w:spacing w:val="-4"/>
                <w:sz w:val="16"/>
                <w:szCs w:val="16"/>
              </w:rPr>
              <w:t>Щипанов Денис Владимирович,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1106" w:type="dxa"/>
            <w:shd w:val="clear" w:color="auto" w:fill="auto"/>
          </w:tcPr>
          <w:p w:rsidR="00301D0F" w:rsidRPr="00301D0F" w:rsidRDefault="00301D0F" w:rsidP="00875244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301D0F">
              <w:rPr>
                <w:rFonts w:ascii="PT Astra Serif" w:hAnsi="PT Astra Serif"/>
                <w:spacing w:val="-4"/>
                <w:sz w:val="16"/>
                <w:szCs w:val="16"/>
              </w:rPr>
              <w:t xml:space="preserve">Распоряжение о проведении конкурса, объявление </w:t>
            </w:r>
            <w:r w:rsidRPr="00301D0F">
              <w:rPr>
                <w:rFonts w:ascii="PT Astra Serif" w:hAnsi="PT Astra Serif"/>
                <w:spacing w:val="-4"/>
                <w:sz w:val="16"/>
                <w:szCs w:val="16"/>
              </w:rPr>
              <w:br/>
              <w:t xml:space="preserve">о приёме документов </w:t>
            </w:r>
            <w:r w:rsidRPr="00301D0F">
              <w:rPr>
                <w:rFonts w:ascii="PT Astra Serif" w:hAnsi="PT Astra Serif"/>
                <w:spacing w:val="-4"/>
                <w:sz w:val="16"/>
                <w:szCs w:val="16"/>
              </w:rPr>
              <w:br/>
              <w:t xml:space="preserve">для участия в конкурсе, </w:t>
            </w:r>
            <w:r w:rsidRPr="00301D0F">
              <w:rPr>
                <w:rFonts w:ascii="PT Astra Serif" w:hAnsi="PT Astra Serif"/>
                <w:spacing w:val="-4"/>
                <w:sz w:val="16"/>
                <w:szCs w:val="16"/>
              </w:rPr>
              <w:br/>
              <w:t xml:space="preserve">протокол по итогам </w:t>
            </w:r>
            <w:r w:rsidRPr="00301D0F">
              <w:rPr>
                <w:rFonts w:ascii="PT Astra Serif" w:hAnsi="PT Astra Serif"/>
                <w:spacing w:val="-4"/>
                <w:sz w:val="16"/>
                <w:szCs w:val="16"/>
              </w:rPr>
              <w:br/>
              <w:t xml:space="preserve">проведения первого </w:t>
            </w:r>
            <w:r w:rsidRPr="00301D0F">
              <w:rPr>
                <w:rFonts w:ascii="PT Astra Serif" w:hAnsi="PT Astra Serif"/>
                <w:spacing w:val="-4"/>
                <w:sz w:val="16"/>
                <w:szCs w:val="16"/>
              </w:rPr>
              <w:br/>
              <w:t>этапа конкурса</w:t>
            </w:r>
          </w:p>
        </w:tc>
        <w:tc>
          <w:tcPr>
            <w:tcW w:w="425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01D0F" w:rsidRPr="002E57E3" w:rsidTr="00301D0F">
        <w:trPr>
          <w:trHeight w:val="420"/>
        </w:trPr>
        <w:tc>
          <w:tcPr>
            <w:tcW w:w="680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1.1.2.</w:t>
            </w:r>
          </w:p>
        </w:tc>
        <w:tc>
          <w:tcPr>
            <w:tcW w:w="1418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Контрольная точка «Размещение информации об участниках, допущенных к участию в конкурсе»</w:t>
            </w:r>
          </w:p>
        </w:tc>
        <w:tc>
          <w:tcPr>
            <w:tcW w:w="850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66056F" w:rsidRDefault="00301D0F" w:rsidP="00E124C8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6056F">
              <w:rPr>
                <w:rFonts w:ascii="PT Astra Serif" w:hAnsi="PT Astra Serif"/>
                <w:spacing w:val="-4"/>
                <w:sz w:val="16"/>
                <w:szCs w:val="16"/>
              </w:rPr>
              <w:t>31 марта</w:t>
            </w:r>
          </w:p>
          <w:p w:rsidR="00301D0F" w:rsidRPr="0066056F" w:rsidRDefault="00301D0F" w:rsidP="00E124C8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301D0F" w:rsidRPr="0066056F" w:rsidRDefault="00301D0F" w:rsidP="00E124C8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6056F">
              <w:rPr>
                <w:rFonts w:ascii="PT Astra Serif" w:hAnsi="PT Astra Serif"/>
                <w:spacing w:val="-4"/>
                <w:sz w:val="16"/>
                <w:szCs w:val="16"/>
              </w:rPr>
              <w:t>30 июня</w:t>
            </w:r>
          </w:p>
          <w:p w:rsidR="00301D0F" w:rsidRPr="0066056F" w:rsidRDefault="00301D0F" w:rsidP="00E124C8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301D0F" w:rsidRPr="0066056F" w:rsidRDefault="00301D0F" w:rsidP="00E124C8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6056F">
              <w:rPr>
                <w:rFonts w:ascii="PT Astra Serif" w:hAnsi="PT Astra Serif"/>
                <w:spacing w:val="-4"/>
                <w:sz w:val="16"/>
                <w:szCs w:val="16"/>
              </w:rPr>
              <w:t xml:space="preserve">30 сентября </w:t>
            </w:r>
          </w:p>
          <w:p w:rsidR="00301D0F" w:rsidRPr="0066056F" w:rsidRDefault="00301D0F" w:rsidP="00E124C8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6056F">
              <w:rPr>
                <w:rFonts w:ascii="PT Astra Serif" w:hAnsi="PT Astra Serif"/>
                <w:spacing w:val="-4"/>
                <w:sz w:val="16"/>
                <w:szCs w:val="16"/>
              </w:rPr>
              <w:t>30 декабря</w:t>
            </w:r>
          </w:p>
        </w:tc>
        <w:tc>
          <w:tcPr>
            <w:tcW w:w="963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31 марта</w:t>
            </w:r>
          </w:p>
        </w:tc>
        <w:tc>
          <w:tcPr>
            <w:tcW w:w="851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301D0F" w:rsidRPr="00F73E38" w:rsidRDefault="00301D0F" w:rsidP="00E124C8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F73E38">
              <w:rPr>
                <w:rFonts w:ascii="PT Astra Serif" w:hAnsi="PT Astra Serif"/>
                <w:spacing w:val="-4"/>
                <w:sz w:val="16"/>
                <w:szCs w:val="16"/>
              </w:rPr>
              <w:t xml:space="preserve">Жуков Андрей Александрович, главный советник департамента развития персонала управления по вопросам государственной службы и кадров </w:t>
            </w:r>
            <w:r w:rsidRPr="00F73E38">
              <w:rPr>
                <w:rFonts w:ascii="PT Astra Serif" w:hAnsi="PT Astra Serif"/>
                <w:spacing w:val="-4"/>
                <w:sz w:val="16"/>
                <w:szCs w:val="16"/>
              </w:rPr>
              <w:lastRenderedPageBreak/>
              <w:t>администрации Губернатора Ульяновской области;</w:t>
            </w:r>
          </w:p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73E38">
              <w:rPr>
                <w:rFonts w:ascii="PT Astra Serif" w:hAnsi="PT Astra Serif"/>
                <w:spacing w:val="-4"/>
                <w:sz w:val="16"/>
                <w:szCs w:val="16"/>
              </w:rPr>
              <w:t>Щипанов Денис Владимирович,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1106" w:type="dxa"/>
            <w:shd w:val="clear" w:color="auto" w:fill="auto"/>
          </w:tcPr>
          <w:p w:rsidR="00301D0F" w:rsidRPr="00301D0F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01D0F">
              <w:rPr>
                <w:rFonts w:ascii="PT Astra Serif" w:hAnsi="PT Astra Serif"/>
                <w:spacing w:val="-4"/>
                <w:sz w:val="16"/>
                <w:szCs w:val="16"/>
              </w:rPr>
              <w:lastRenderedPageBreak/>
              <w:t xml:space="preserve">Информация о дате, месте и времени проведения конкурса, список претендентов на замещение вакантных должностей гражданской </w:t>
            </w:r>
            <w:r w:rsidRPr="00301D0F">
              <w:rPr>
                <w:rFonts w:ascii="PT Astra Serif" w:hAnsi="PT Astra Serif"/>
                <w:spacing w:val="-4"/>
                <w:sz w:val="16"/>
                <w:szCs w:val="16"/>
              </w:rPr>
              <w:lastRenderedPageBreak/>
              <w:t xml:space="preserve">службы или на включение в кадровый резерв на гражданской службе (далее – кандидаты), допущенных </w:t>
            </w:r>
            <w:r w:rsidRPr="00301D0F">
              <w:rPr>
                <w:rFonts w:ascii="PT Astra Serif" w:hAnsi="PT Astra Serif"/>
                <w:spacing w:val="-4"/>
                <w:sz w:val="16"/>
                <w:szCs w:val="16"/>
              </w:rPr>
              <w:br/>
              <w:t>к участию в конкурсе</w:t>
            </w:r>
          </w:p>
        </w:tc>
        <w:tc>
          <w:tcPr>
            <w:tcW w:w="425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01D0F" w:rsidRPr="002E57E3" w:rsidTr="00301D0F">
        <w:trPr>
          <w:trHeight w:val="420"/>
        </w:trPr>
        <w:tc>
          <w:tcPr>
            <w:tcW w:w="680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lastRenderedPageBreak/>
              <w:t>1.1.3.</w:t>
            </w:r>
          </w:p>
        </w:tc>
        <w:tc>
          <w:tcPr>
            <w:tcW w:w="1418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Контрольная точка «Информирование участников о дате проведения конкурса»</w:t>
            </w:r>
          </w:p>
        </w:tc>
        <w:tc>
          <w:tcPr>
            <w:tcW w:w="850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66056F" w:rsidRDefault="00301D0F" w:rsidP="00E124C8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6056F">
              <w:rPr>
                <w:rFonts w:ascii="PT Astra Serif" w:hAnsi="PT Astra Serif"/>
                <w:spacing w:val="-4"/>
                <w:sz w:val="16"/>
                <w:szCs w:val="16"/>
              </w:rPr>
              <w:t>31 марта</w:t>
            </w:r>
          </w:p>
          <w:p w:rsidR="00301D0F" w:rsidRPr="0066056F" w:rsidRDefault="00301D0F" w:rsidP="00E124C8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301D0F" w:rsidRPr="0066056F" w:rsidRDefault="00301D0F" w:rsidP="00E124C8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6056F">
              <w:rPr>
                <w:rFonts w:ascii="PT Astra Serif" w:hAnsi="PT Astra Serif"/>
                <w:spacing w:val="-4"/>
                <w:sz w:val="16"/>
                <w:szCs w:val="16"/>
              </w:rPr>
              <w:t>30 июня</w:t>
            </w:r>
          </w:p>
          <w:p w:rsidR="00301D0F" w:rsidRPr="0066056F" w:rsidRDefault="00301D0F" w:rsidP="00E124C8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301D0F" w:rsidRPr="0066056F" w:rsidRDefault="00301D0F" w:rsidP="00E124C8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6056F">
              <w:rPr>
                <w:rFonts w:ascii="PT Astra Serif" w:hAnsi="PT Astra Serif"/>
                <w:spacing w:val="-4"/>
                <w:sz w:val="16"/>
                <w:szCs w:val="16"/>
              </w:rPr>
              <w:t xml:space="preserve">30 сентября </w:t>
            </w:r>
          </w:p>
          <w:p w:rsidR="00301D0F" w:rsidRPr="0066056F" w:rsidRDefault="00301D0F" w:rsidP="00E124C8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6056F">
              <w:rPr>
                <w:rFonts w:ascii="PT Astra Serif" w:hAnsi="PT Astra Serif"/>
                <w:spacing w:val="-4"/>
                <w:sz w:val="16"/>
                <w:szCs w:val="16"/>
              </w:rPr>
              <w:t>30 декабря</w:t>
            </w:r>
          </w:p>
        </w:tc>
        <w:tc>
          <w:tcPr>
            <w:tcW w:w="963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31 марта</w:t>
            </w:r>
          </w:p>
        </w:tc>
        <w:tc>
          <w:tcPr>
            <w:tcW w:w="851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301D0F" w:rsidRPr="00F73E38" w:rsidRDefault="00301D0F" w:rsidP="00E124C8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F73E38">
              <w:rPr>
                <w:rFonts w:ascii="PT Astra Serif" w:hAnsi="PT Astra Serif"/>
                <w:spacing w:val="-4"/>
                <w:sz w:val="16"/>
                <w:szCs w:val="16"/>
              </w:rPr>
              <w:t>Жуков Андрей Александрович,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области;</w:t>
            </w:r>
          </w:p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73E38">
              <w:rPr>
                <w:rFonts w:ascii="PT Astra Serif" w:hAnsi="PT Astra Serif"/>
                <w:spacing w:val="-4"/>
                <w:sz w:val="16"/>
                <w:szCs w:val="16"/>
              </w:rPr>
              <w:t xml:space="preserve">Щипанов Денис Владимирович, главный советник департамента развития персонала управления по вопросам государственной службы и кадров администрации Губернатора </w:t>
            </w:r>
            <w:r w:rsidRPr="00F73E38">
              <w:rPr>
                <w:rFonts w:ascii="PT Astra Serif" w:hAnsi="PT Astra Serif"/>
                <w:spacing w:val="-4"/>
                <w:sz w:val="16"/>
                <w:szCs w:val="16"/>
              </w:rPr>
              <w:lastRenderedPageBreak/>
              <w:t>Ульяновской области</w:t>
            </w:r>
          </w:p>
        </w:tc>
        <w:tc>
          <w:tcPr>
            <w:tcW w:w="1106" w:type="dxa"/>
            <w:shd w:val="clear" w:color="auto" w:fill="auto"/>
          </w:tcPr>
          <w:p w:rsidR="00301D0F" w:rsidRPr="00301D0F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01D0F">
              <w:rPr>
                <w:rFonts w:ascii="PT Astra Serif" w:hAnsi="PT Astra Serif"/>
                <w:spacing w:val="-4"/>
                <w:sz w:val="16"/>
                <w:szCs w:val="16"/>
              </w:rPr>
              <w:lastRenderedPageBreak/>
              <w:t>Уведомление (письмо) кандидатам о дате проведения тестирования</w:t>
            </w:r>
          </w:p>
        </w:tc>
        <w:tc>
          <w:tcPr>
            <w:tcW w:w="425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01D0F" w:rsidRPr="002E57E3" w:rsidTr="00124F7C">
        <w:trPr>
          <w:trHeight w:val="420"/>
        </w:trPr>
        <w:tc>
          <w:tcPr>
            <w:tcW w:w="680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1418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Мероприятие (результат) «Обновлены служебные (рабочие) места, подключённые к автоматизированной системе управления персоналом «БОСС-Кадровик» (далее – АСУП «БОСС-Кадровик»)»</w:t>
            </w:r>
          </w:p>
        </w:tc>
        <w:tc>
          <w:tcPr>
            <w:tcW w:w="850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единиц</w:t>
            </w:r>
          </w:p>
        </w:tc>
        <w:tc>
          <w:tcPr>
            <w:tcW w:w="880" w:type="dxa"/>
          </w:tcPr>
          <w:p w:rsidR="00301D0F" w:rsidRPr="002E57E3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708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37</w:t>
            </w:r>
          </w:p>
        </w:tc>
        <w:tc>
          <w:tcPr>
            <w:tcW w:w="992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1D0F" w:rsidRPr="002E57E3" w:rsidRDefault="00124F7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301D0F" w:rsidRPr="00917275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17275">
              <w:rPr>
                <w:rFonts w:ascii="PT Astra Serif" w:hAnsi="PT Astra Serif"/>
                <w:spacing w:val="-4"/>
                <w:sz w:val="16"/>
                <w:szCs w:val="16"/>
              </w:rPr>
              <w:t xml:space="preserve">Умнова Екатерина Витальевна, заместитель начальника управления по вопросам государственной службы и кадров администрации Губернатора Ульяновской области – начальник департамента </w:t>
            </w:r>
            <w:r w:rsidRPr="00917275">
              <w:rPr>
                <w:rFonts w:ascii="PT Astra Serif" w:hAnsi="PT Astra Serif"/>
                <w:spacing w:val="-4"/>
                <w:sz w:val="16"/>
                <w:szCs w:val="16"/>
              </w:rPr>
              <w:br/>
              <w:t>государственной и муниципальной службы</w:t>
            </w:r>
          </w:p>
        </w:tc>
        <w:tc>
          <w:tcPr>
            <w:tcW w:w="1106" w:type="dxa"/>
            <w:shd w:val="clear" w:color="auto" w:fill="auto"/>
          </w:tcPr>
          <w:p w:rsidR="00301D0F" w:rsidRPr="002E57E3" w:rsidRDefault="00124F7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01D0F" w:rsidRPr="002E57E3" w:rsidTr="00124F7C">
        <w:trPr>
          <w:trHeight w:val="420"/>
        </w:trPr>
        <w:tc>
          <w:tcPr>
            <w:tcW w:w="680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1.2.1.</w:t>
            </w:r>
          </w:p>
        </w:tc>
        <w:tc>
          <w:tcPr>
            <w:tcW w:w="1418" w:type="dxa"/>
          </w:tcPr>
          <w:p w:rsidR="00301D0F" w:rsidRPr="002E57E3" w:rsidRDefault="00301D0F" w:rsidP="002E57E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Контрольная точка «Подготовка и согласование документов»</w:t>
            </w:r>
          </w:p>
        </w:tc>
        <w:tc>
          <w:tcPr>
            <w:tcW w:w="850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917275" w:rsidRDefault="00301D0F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917275">
              <w:rPr>
                <w:rFonts w:ascii="PT Astra Serif" w:hAnsi="PT Astra Serif"/>
                <w:spacing w:val="-4"/>
                <w:sz w:val="16"/>
                <w:szCs w:val="16"/>
              </w:rPr>
              <w:t>30 сентября</w:t>
            </w:r>
          </w:p>
        </w:tc>
        <w:tc>
          <w:tcPr>
            <w:tcW w:w="963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301D0F" w:rsidRPr="00917275" w:rsidRDefault="00301D0F" w:rsidP="000D619B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917275">
              <w:rPr>
                <w:rFonts w:ascii="PT Astra Serif" w:hAnsi="PT Astra Serif"/>
                <w:spacing w:val="-4"/>
                <w:sz w:val="16"/>
                <w:szCs w:val="16"/>
              </w:rPr>
              <w:t>Новикова Ирина Сергеевна, исполняющий обязанности директора ОГКУ «Правительство для граждан»</w:t>
            </w:r>
          </w:p>
        </w:tc>
        <w:tc>
          <w:tcPr>
            <w:tcW w:w="1106" w:type="dxa"/>
            <w:shd w:val="clear" w:color="auto" w:fill="auto"/>
          </w:tcPr>
          <w:p w:rsidR="00301D0F" w:rsidRPr="002E57E3" w:rsidRDefault="00124F7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01D0F" w:rsidRPr="002E57E3" w:rsidTr="00124F7C">
        <w:trPr>
          <w:trHeight w:val="420"/>
        </w:trPr>
        <w:tc>
          <w:tcPr>
            <w:tcW w:w="680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1.2.2.</w:t>
            </w:r>
          </w:p>
        </w:tc>
        <w:tc>
          <w:tcPr>
            <w:tcW w:w="1418" w:type="dxa"/>
          </w:tcPr>
          <w:p w:rsidR="00301D0F" w:rsidRPr="002E57E3" w:rsidRDefault="00301D0F" w:rsidP="002E57E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Контрольная точка «Организация торгов»</w:t>
            </w:r>
          </w:p>
        </w:tc>
        <w:tc>
          <w:tcPr>
            <w:tcW w:w="850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917275" w:rsidRDefault="00301D0F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917275">
              <w:rPr>
                <w:rFonts w:ascii="PT Astra Serif" w:hAnsi="PT Astra Serif"/>
                <w:spacing w:val="-4"/>
                <w:sz w:val="16"/>
                <w:szCs w:val="16"/>
              </w:rPr>
              <w:t>30 декабря</w:t>
            </w:r>
          </w:p>
        </w:tc>
        <w:tc>
          <w:tcPr>
            <w:tcW w:w="963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301D0F" w:rsidRPr="00917275" w:rsidRDefault="00301D0F" w:rsidP="000D619B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917275">
              <w:rPr>
                <w:rFonts w:ascii="PT Astra Serif" w:hAnsi="PT Astra Serif"/>
                <w:spacing w:val="-4"/>
                <w:sz w:val="16"/>
                <w:szCs w:val="16"/>
              </w:rPr>
              <w:t>Новикова Ирина Сергеевна, исполняющий обязанности директора ОГКУ «Правительство для граждан»</w:t>
            </w:r>
          </w:p>
        </w:tc>
        <w:tc>
          <w:tcPr>
            <w:tcW w:w="1106" w:type="dxa"/>
            <w:shd w:val="clear" w:color="auto" w:fill="auto"/>
          </w:tcPr>
          <w:p w:rsidR="00301D0F" w:rsidRPr="002E57E3" w:rsidRDefault="00124F7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01D0F" w:rsidRPr="002E57E3" w:rsidTr="00CE49D3">
        <w:trPr>
          <w:trHeight w:val="420"/>
        </w:trPr>
        <w:tc>
          <w:tcPr>
            <w:tcW w:w="680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1418" w:type="dxa"/>
          </w:tcPr>
          <w:p w:rsidR="00301D0F" w:rsidRPr="002E57E3" w:rsidRDefault="00301D0F" w:rsidP="002E57E3">
            <w:pPr>
              <w:contextualSpacing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 xml:space="preserve">Обучены лица, замещающие государственные должности или выборные муниципальные должности, должности гражданской или муниципальной службы, </w:t>
            </w:r>
            <w:r>
              <w:rPr>
                <w:rFonts w:ascii="PT Astra Serif" w:hAnsi="PT Astra Serif"/>
                <w:spacing w:val="-4"/>
                <w:sz w:val="16"/>
                <w:szCs w:val="16"/>
              </w:rPr>
              <w:t xml:space="preserve">работники </w:t>
            </w: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 xml:space="preserve">государственных </w:t>
            </w: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lastRenderedPageBreak/>
              <w:t>или муниципальных орган</w:t>
            </w:r>
            <w:r>
              <w:rPr>
                <w:rFonts w:ascii="PT Astra Serif" w:hAnsi="PT Astra Serif"/>
                <w:spacing w:val="-4"/>
                <w:sz w:val="16"/>
                <w:szCs w:val="16"/>
              </w:rPr>
              <w:t>ов</w:t>
            </w: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, а также работники учреждений по программам профессионального образования (в том числе дополнительного профессионального образования)</w:t>
            </w:r>
          </w:p>
        </w:tc>
        <w:tc>
          <w:tcPr>
            <w:tcW w:w="850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процентов</w:t>
            </w:r>
          </w:p>
        </w:tc>
        <w:tc>
          <w:tcPr>
            <w:tcW w:w="880" w:type="dxa"/>
          </w:tcPr>
          <w:p w:rsidR="00301D0F" w:rsidRPr="002E57E3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708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15,0</w:t>
            </w:r>
          </w:p>
        </w:tc>
        <w:tc>
          <w:tcPr>
            <w:tcW w:w="992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1D0F" w:rsidRPr="002E57E3" w:rsidRDefault="00CE49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8,86</w:t>
            </w:r>
          </w:p>
        </w:tc>
        <w:tc>
          <w:tcPr>
            <w:tcW w:w="1134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301D0F" w:rsidRPr="000D619B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D619B">
              <w:rPr>
                <w:rFonts w:ascii="PT Astra Serif" w:hAnsi="PT Astra Serif"/>
                <w:spacing w:val="-4"/>
                <w:sz w:val="16"/>
                <w:szCs w:val="16"/>
              </w:rPr>
              <w:t xml:space="preserve">Никулина Надежда Алексеевна, начальник департамента развития персонала управления по вопросам государственной службы и кадров администрации </w:t>
            </w:r>
            <w:r w:rsidRPr="000D619B">
              <w:rPr>
                <w:rFonts w:ascii="PT Astra Serif" w:hAnsi="PT Astra Serif"/>
                <w:spacing w:val="-4"/>
                <w:sz w:val="16"/>
                <w:szCs w:val="16"/>
              </w:rPr>
              <w:lastRenderedPageBreak/>
              <w:t>Губернатора Ульяновской области</w:t>
            </w:r>
          </w:p>
        </w:tc>
        <w:tc>
          <w:tcPr>
            <w:tcW w:w="1106" w:type="dxa"/>
            <w:shd w:val="clear" w:color="auto" w:fill="auto"/>
          </w:tcPr>
          <w:p w:rsidR="00301D0F" w:rsidRPr="002E57E3" w:rsidRDefault="00CE49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-</w:t>
            </w:r>
          </w:p>
        </w:tc>
        <w:tc>
          <w:tcPr>
            <w:tcW w:w="425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01D0F" w:rsidRPr="002E57E3" w:rsidTr="00CE49D3">
        <w:trPr>
          <w:trHeight w:val="420"/>
        </w:trPr>
        <w:tc>
          <w:tcPr>
            <w:tcW w:w="680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1.3.1.</w:t>
            </w:r>
          </w:p>
        </w:tc>
        <w:tc>
          <w:tcPr>
            <w:tcW w:w="1418" w:type="dxa"/>
          </w:tcPr>
          <w:p w:rsidR="00301D0F" w:rsidRPr="002E57E3" w:rsidRDefault="00301D0F" w:rsidP="002E57E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Контрольная точка «Подготовка документации для организации мероприятий по профессиональному развитию гражданских служащих»</w:t>
            </w:r>
          </w:p>
        </w:tc>
        <w:tc>
          <w:tcPr>
            <w:tcW w:w="850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0D619B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D619B">
              <w:rPr>
                <w:rFonts w:ascii="PT Astra Serif" w:hAnsi="PT Astra Serif"/>
                <w:spacing w:val="-4"/>
                <w:sz w:val="16"/>
                <w:szCs w:val="16"/>
              </w:rPr>
              <w:t>31 марта</w:t>
            </w:r>
          </w:p>
        </w:tc>
        <w:tc>
          <w:tcPr>
            <w:tcW w:w="963" w:type="dxa"/>
            <w:shd w:val="clear" w:color="auto" w:fill="auto"/>
          </w:tcPr>
          <w:p w:rsidR="00301D0F" w:rsidRPr="002E57E3" w:rsidRDefault="00CE49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05 февраля</w:t>
            </w:r>
          </w:p>
        </w:tc>
        <w:tc>
          <w:tcPr>
            <w:tcW w:w="851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301D0F" w:rsidRPr="000D619B" w:rsidRDefault="00301D0F" w:rsidP="000D619B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D619B">
              <w:rPr>
                <w:rFonts w:ascii="PT Astra Serif" w:hAnsi="PT Astra Serif"/>
                <w:spacing w:val="-4"/>
                <w:sz w:val="16"/>
                <w:szCs w:val="16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области;</w:t>
            </w:r>
          </w:p>
          <w:p w:rsidR="00301D0F" w:rsidRPr="000D619B" w:rsidRDefault="00301D0F" w:rsidP="000D619B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D619B">
              <w:rPr>
                <w:rFonts w:ascii="PT Astra Serif" w:hAnsi="PT Astra Serif"/>
                <w:spacing w:val="-4"/>
                <w:sz w:val="16"/>
                <w:szCs w:val="16"/>
              </w:rPr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области;</w:t>
            </w:r>
          </w:p>
          <w:p w:rsidR="00301D0F" w:rsidRPr="000D619B" w:rsidRDefault="00301D0F" w:rsidP="000D619B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D619B">
              <w:rPr>
                <w:rFonts w:ascii="PT Astra Serif" w:hAnsi="PT Astra Serif"/>
                <w:spacing w:val="-4"/>
                <w:sz w:val="16"/>
                <w:szCs w:val="16"/>
              </w:rPr>
              <w:t xml:space="preserve">Хасанов Альберт Фанисович, заместитель начальника департамента планирования и </w:t>
            </w:r>
            <w:r w:rsidRPr="000D619B">
              <w:rPr>
                <w:rFonts w:ascii="PT Astra Serif" w:hAnsi="PT Astra Serif"/>
                <w:spacing w:val="-4"/>
                <w:sz w:val="16"/>
                <w:szCs w:val="16"/>
              </w:rPr>
              <w:lastRenderedPageBreak/>
              <w:t>государственных закупок финансового управления (бухгалтерии) администрации Губернатора Ульяновской области</w:t>
            </w:r>
          </w:p>
        </w:tc>
        <w:tc>
          <w:tcPr>
            <w:tcW w:w="1106" w:type="dxa"/>
            <w:shd w:val="clear" w:color="auto" w:fill="auto"/>
          </w:tcPr>
          <w:p w:rsidR="00301D0F" w:rsidRPr="00CE49D3" w:rsidRDefault="00CE49D3" w:rsidP="00CE49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П</w:t>
            </w:r>
            <w:r w:rsidRPr="00CE49D3">
              <w:rPr>
                <w:rFonts w:ascii="PT Astra Serif" w:hAnsi="PT Astra Serif"/>
                <w:sz w:val="16"/>
                <w:szCs w:val="16"/>
              </w:rPr>
              <w:t xml:space="preserve">роект Государственного заказа на мероприятия по профессиональному развитию </w:t>
            </w:r>
            <w:r>
              <w:rPr>
                <w:rFonts w:ascii="PT Astra Serif" w:hAnsi="PT Astra Serif"/>
                <w:sz w:val="16"/>
                <w:szCs w:val="16"/>
              </w:rPr>
              <w:t>р</w:t>
            </w:r>
            <w:r w:rsidRPr="00CE49D3">
              <w:rPr>
                <w:rFonts w:ascii="PT Astra Serif" w:hAnsi="PT Astra Serif"/>
                <w:sz w:val="16"/>
                <w:szCs w:val="16"/>
              </w:rPr>
              <w:t xml:space="preserve">азработан, согласован и передан на подпись Губернатору Ульяновской области  </w:t>
            </w:r>
          </w:p>
        </w:tc>
        <w:tc>
          <w:tcPr>
            <w:tcW w:w="425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01D0F" w:rsidRPr="002E57E3" w:rsidTr="00301D0F">
        <w:trPr>
          <w:trHeight w:val="420"/>
        </w:trPr>
        <w:tc>
          <w:tcPr>
            <w:tcW w:w="680" w:type="dxa"/>
          </w:tcPr>
          <w:p w:rsidR="00301D0F" w:rsidRPr="002E57E3" w:rsidRDefault="00301D0F" w:rsidP="002E57E3">
            <w:pPr>
              <w:contextualSpacing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1.3.2.</w:t>
            </w:r>
          </w:p>
        </w:tc>
        <w:tc>
          <w:tcPr>
            <w:tcW w:w="1418" w:type="dxa"/>
          </w:tcPr>
          <w:p w:rsidR="00301D0F" w:rsidRPr="002E57E3" w:rsidRDefault="00301D0F" w:rsidP="002E57E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Контрольная точка «Заключение государственного контракта»</w:t>
            </w:r>
          </w:p>
        </w:tc>
        <w:tc>
          <w:tcPr>
            <w:tcW w:w="850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0D619B" w:rsidRDefault="00301D0F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D619B">
              <w:rPr>
                <w:rFonts w:ascii="PT Astra Serif" w:hAnsi="PT Astra Serif"/>
                <w:spacing w:val="-4"/>
                <w:sz w:val="16"/>
                <w:szCs w:val="16"/>
              </w:rPr>
              <w:t>30 июня</w:t>
            </w:r>
          </w:p>
          <w:p w:rsidR="00301D0F" w:rsidRPr="000D619B" w:rsidRDefault="00301D0F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301D0F" w:rsidRPr="000D619B" w:rsidRDefault="00301D0F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D619B">
              <w:rPr>
                <w:rFonts w:ascii="PT Astra Serif" w:hAnsi="PT Astra Serif"/>
                <w:spacing w:val="-4"/>
                <w:sz w:val="16"/>
                <w:szCs w:val="16"/>
              </w:rPr>
              <w:t xml:space="preserve">30 сентября </w:t>
            </w:r>
          </w:p>
          <w:p w:rsidR="00301D0F" w:rsidRPr="000D619B" w:rsidRDefault="00301D0F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301D0F" w:rsidRPr="000D619B" w:rsidRDefault="00301D0F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D619B">
              <w:rPr>
                <w:rFonts w:ascii="PT Astra Serif" w:hAnsi="PT Astra Serif"/>
                <w:spacing w:val="-4"/>
                <w:sz w:val="16"/>
                <w:szCs w:val="16"/>
              </w:rPr>
              <w:t>30 декабря</w:t>
            </w:r>
          </w:p>
        </w:tc>
        <w:tc>
          <w:tcPr>
            <w:tcW w:w="963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301D0F" w:rsidRPr="000D619B" w:rsidRDefault="00301D0F" w:rsidP="000D619B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  <w:highlight w:val="yellow"/>
              </w:rPr>
            </w:pPr>
            <w:r w:rsidRPr="000D619B">
              <w:rPr>
                <w:rFonts w:ascii="PT Astra Serif" w:hAnsi="PT Astra Serif"/>
                <w:spacing w:val="-4"/>
                <w:sz w:val="16"/>
                <w:szCs w:val="16"/>
              </w:rPr>
              <w:t>Хасанов Альберт Фанисович, заместитель начальника департамента планирования и государственных закупок финансового управления (бухгалтерии) администрации Губернатора Ульяновской области</w:t>
            </w:r>
          </w:p>
        </w:tc>
        <w:tc>
          <w:tcPr>
            <w:tcW w:w="1106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01D0F" w:rsidRPr="002E57E3" w:rsidTr="00301D0F">
        <w:trPr>
          <w:trHeight w:val="420"/>
        </w:trPr>
        <w:tc>
          <w:tcPr>
            <w:tcW w:w="680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1.3.3.</w:t>
            </w:r>
          </w:p>
        </w:tc>
        <w:tc>
          <w:tcPr>
            <w:tcW w:w="1418" w:type="dxa"/>
          </w:tcPr>
          <w:p w:rsidR="00301D0F" w:rsidRPr="002E57E3" w:rsidRDefault="00301D0F" w:rsidP="002E57E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Контрольная точка «Подготовка отчётности»</w:t>
            </w:r>
          </w:p>
        </w:tc>
        <w:tc>
          <w:tcPr>
            <w:tcW w:w="850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01D0F" w:rsidRPr="002E57E3" w:rsidRDefault="00301D0F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0D619B" w:rsidRDefault="00301D0F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D619B">
              <w:rPr>
                <w:rFonts w:ascii="PT Astra Serif" w:hAnsi="PT Astra Serif"/>
                <w:spacing w:val="-4"/>
                <w:sz w:val="16"/>
                <w:szCs w:val="16"/>
              </w:rPr>
              <w:t>30 июня</w:t>
            </w:r>
          </w:p>
          <w:p w:rsidR="00301D0F" w:rsidRPr="000D619B" w:rsidRDefault="00301D0F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301D0F" w:rsidRPr="000D619B" w:rsidRDefault="00301D0F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D619B">
              <w:rPr>
                <w:rFonts w:ascii="PT Astra Serif" w:hAnsi="PT Astra Serif"/>
                <w:spacing w:val="-4"/>
                <w:sz w:val="16"/>
                <w:szCs w:val="16"/>
              </w:rPr>
              <w:t xml:space="preserve">30 сентября </w:t>
            </w:r>
          </w:p>
          <w:p w:rsidR="00301D0F" w:rsidRPr="000D619B" w:rsidRDefault="00301D0F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301D0F" w:rsidRPr="000D619B" w:rsidRDefault="00301D0F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D619B">
              <w:rPr>
                <w:rFonts w:ascii="PT Astra Serif" w:hAnsi="PT Astra Serif"/>
                <w:spacing w:val="-4"/>
                <w:sz w:val="16"/>
                <w:szCs w:val="16"/>
              </w:rPr>
              <w:t>30 декабря</w:t>
            </w:r>
          </w:p>
        </w:tc>
        <w:tc>
          <w:tcPr>
            <w:tcW w:w="963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301D0F" w:rsidRPr="000D619B" w:rsidRDefault="00301D0F" w:rsidP="000D619B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D619B">
              <w:rPr>
                <w:rFonts w:ascii="PT Astra Serif" w:hAnsi="PT Astra Serif"/>
                <w:spacing w:val="-4"/>
                <w:sz w:val="16"/>
                <w:szCs w:val="16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области;</w:t>
            </w:r>
          </w:p>
          <w:p w:rsidR="00301D0F" w:rsidRPr="000D619B" w:rsidRDefault="00301D0F" w:rsidP="000D619B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D619B">
              <w:rPr>
                <w:rFonts w:ascii="PT Astra Serif" w:hAnsi="PT Astra Serif"/>
                <w:spacing w:val="-4"/>
                <w:sz w:val="16"/>
                <w:szCs w:val="16"/>
              </w:rPr>
              <w:t>Авдеева Вера Александровна, заместитель начальника департамента развития персонала управления по вопросам государственно</w:t>
            </w:r>
            <w:r w:rsidRPr="000D619B">
              <w:rPr>
                <w:rFonts w:ascii="PT Astra Serif" w:hAnsi="PT Astra Serif"/>
                <w:spacing w:val="-4"/>
                <w:sz w:val="16"/>
                <w:szCs w:val="16"/>
              </w:rPr>
              <w:lastRenderedPageBreak/>
              <w:t>й службы и кадров администрации Губернатора Ульяновской области</w:t>
            </w:r>
          </w:p>
        </w:tc>
        <w:tc>
          <w:tcPr>
            <w:tcW w:w="1106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-</w:t>
            </w:r>
          </w:p>
        </w:tc>
        <w:tc>
          <w:tcPr>
            <w:tcW w:w="425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01D0F" w:rsidRPr="002E57E3" w:rsidTr="00CE49D3">
        <w:trPr>
          <w:trHeight w:val="420"/>
        </w:trPr>
        <w:tc>
          <w:tcPr>
            <w:tcW w:w="680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1.4.</w:t>
            </w:r>
          </w:p>
        </w:tc>
        <w:tc>
          <w:tcPr>
            <w:tcW w:w="1418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E57E3">
              <w:rPr>
                <w:rFonts w:ascii="PT Astra Serif" w:hAnsi="PT Astra Serif"/>
                <w:spacing w:val="-4"/>
                <w:sz w:val="16"/>
                <w:szCs w:val="16"/>
              </w:rPr>
              <w:t>Мероприятие (результат) «Обучены гражданские служащие по программам дополнительного профессионального образования на основе образовательных сертификатов»</w:t>
            </w:r>
          </w:p>
        </w:tc>
        <w:tc>
          <w:tcPr>
            <w:tcW w:w="850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человек</w:t>
            </w:r>
          </w:p>
        </w:tc>
        <w:tc>
          <w:tcPr>
            <w:tcW w:w="880" w:type="dxa"/>
          </w:tcPr>
          <w:p w:rsidR="00301D0F" w:rsidRPr="002E57E3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708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1D0F" w:rsidRPr="002E57E3" w:rsidRDefault="00CE49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301D0F" w:rsidRPr="00607F2F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07F2F">
              <w:rPr>
                <w:rFonts w:ascii="PT Astra Serif" w:hAnsi="PT Astra Serif"/>
                <w:spacing w:val="-4"/>
                <w:sz w:val="16"/>
                <w:szCs w:val="16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1106" w:type="dxa"/>
            <w:shd w:val="clear" w:color="auto" w:fill="auto"/>
          </w:tcPr>
          <w:p w:rsidR="00301D0F" w:rsidRPr="002E57E3" w:rsidRDefault="00CE49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301D0F" w:rsidRPr="002E57E3" w:rsidRDefault="00301D0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44691" w:rsidRPr="002E57E3" w:rsidTr="00144691">
        <w:trPr>
          <w:trHeight w:val="420"/>
        </w:trPr>
        <w:tc>
          <w:tcPr>
            <w:tcW w:w="680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1.4.1</w:t>
            </w:r>
          </w:p>
        </w:tc>
        <w:tc>
          <w:tcPr>
            <w:tcW w:w="1418" w:type="dxa"/>
          </w:tcPr>
          <w:p w:rsidR="00144691" w:rsidRPr="00297F77" w:rsidRDefault="00144691" w:rsidP="00297F77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97F77">
              <w:rPr>
                <w:rFonts w:ascii="PT Astra Serif" w:hAnsi="PT Astra Serif"/>
                <w:spacing w:val="-4"/>
                <w:sz w:val="16"/>
                <w:szCs w:val="16"/>
              </w:rPr>
              <w:t>Контрольная точка «Сбор информации о потребностях в обучении и подготовка списков  лиц, получивших образовательные сертификаты»</w:t>
            </w:r>
          </w:p>
        </w:tc>
        <w:tc>
          <w:tcPr>
            <w:tcW w:w="850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607F2F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07F2F">
              <w:rPr>
                <w:rFonts w:ascii="PT Astra Serif" w:hAnsi="PT Astra Serif"/>
                <w:spacing w:val="-4"/>
                <w:sz w:val="16"/>
                <w:szCs w:val="16"/>
              </w:rPr>
              <w:t>31 марта</w:t>
            </w:r>
          </w:p>
        </w:tc>
        <w:tc>
          <w:tcPr>
            <w:tcW w:w="963" w:type="dxa"/>
            <w:shd w:val="clear" w:color="auto" w:fill="auto"/>
          </w:tcPr>
          <w:p w:rsidR="00144691" w:rsidRPr="002E57E3" w:rsidRDefault="00144691" w:rsidP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 марта</w:t>
            </w:r>
          </w:p>
        </w:tc>
        <w:tc>
          <w:tcPr>
            <w:tcW w:w="851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144691" w:rsidRPr="00607F2F" w:rsidRDefault="00144691" w:rsidP="00607F2F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07F2F">
              <w:rPr>
                <w:rFonts w:ascii="PT Astra Serif" w:hAnsi="PT Astra Serif"/>
                <w:spacing w:val="-4"/>
                <w:sz w:val="16"/>
                <w:szCs w:val="16"/>
              </w:rPr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1106" w:type="dxa"/>
            <w:shd w:val="clear" w:color="auto" w:fill="auto"/>
          </w:tcPr>
          <w:p w:rsidR="00144691" w:rsidRPr="008A35BB" w:rsidRDefault="00144691" w:rsidP="00144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</w:t>
            </w:r>
            <w:r w:rsidRPr="008A35BB">
              <w:rPr>
                <w:sz w:val="16"/>
                <w:szCs w:val="16"/>
              </w:rPr>
              <w:t xml:space="preserve">азработан проект постановления Правительства Ульяновской области о внесении изменений в Постановление </w:t>
            </w:r>
            <w:r>
              <w:rPr>
                <w:sz w:val="16"/>
                <w:szCs w:val="16"/>
              </w:rPr>
              <w:t xml:space="preserve">Правительства УО </w:t>
            </w:r>
            <w:r w:rsidRPr="008A35BB">
              <w:rPr>
                <w:sz w:val="16"/>
                <w:szCs w:val="16"/>
              </w:rPr>
              <w:t>от 18.11.2019 года № 592-П, предусматривающий</w:t>
            </w:r>
            <w:r w:rsidR="008E7833">
              <w:rPr>
                <w:sz w:val="16"/>
                <w:szCs w:val="16"/>
              </w:rPr>
              <w:t>,</w:t>
            </w:r>
            <w:r w:rsidRPr="008A35BB">
              <w:rPr>
                <w:sz w:val="16"/>
                <w:szCs w:val="16"/>
              </w:rPr>
              <w:t xml:space="preserve"> в </w:t>
            </w:r>
            <w:r w:rsidR="00A673CF">
              <w:rPr>
                <w:sz w:val="16"/>
                <w:szCs w:val="16"/>
              </w:rPr>
              <w:t>том числе</w:t>
            </w:r>
            <w:r w:rsidRPr="008A35BB">
              <w:rPr>
                <w:sz w:val="16"/>
                <w:szCs w:val="16"/>
              </w:rPr>
              <w:t xml:space="preserve"> организацию данного процесса в федеральной государственной информационной системы </w:t>
            </w:r>
            <w:r w:rsidRPr="008A35BB">
              <w:rPr>
                <w:sz w:val="16"/>
                <w:szCs w:val="16"/>
              </w:rPr>
              <w:lastRenderedPageBreak/>
              <w:t>«Единая информационная система управления кадровым составом государ</w:t>
            </w:r>
            <w:r>
              <w:rPr>
                <w:sz w:val="16"/>
                <w:szCs w:val="16"/>
              </w:rPr>
              <w:t>ственной гражданской службы РФ»</w:t>
            </w:r>
          </w:p>
          <w:p w:rsidR="00144691" w:rsidRPr="00144691" w:rsidRDefault="00144691" w:rsidP="00144691">
            <w:pPr>
              <w:jc w:val="center"/>
              <w:rPr>
                <w:sz w:val="16"/>
                <w:szCs w:val="16"/>
              </w:rPr>
            </w:pPr>
            <w:r w:rsidRPr="008A35BB">
              <w:rPr>
                <w:sz w:val="16"/>
                <w:szCs w:val="16"/>
              </w:rPr>
              <w:t>Проект находится на стадии согласования с контрольно-надзорными органами.</w:t>
            </w:r>
          </w:p>
        </w:tc>
        <w:tc>
          <w:tcPr>
            <w:tcW w:w="425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44691" w:rsidRPr="002E57E3" w:rsidTr="00301D0F">
        <w:trPr>
          <w:trHeight w:val="420"/>
        </w:trPr>
        <w:tc>
          <w:tcPr>
            <w:tcW w:w="680" w:type="dxa"/>
          </w:tcPr>
          <w:p w:rsidR="00144691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1.4.2.</w:t>
            </w:r>
          </w:p>
        </w:tc>
        <w:tc>
          <w:tcPr>
            <w:tcW w:w="1418" w:type="dxa"/>
          </w:tcPr>
          <w:p w:rsidR="00144691" w:rsidRPr="00297F77" w:rsidRDefault="00144691" w:rsidP="00297F77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97F77">
              <w:rPr>
                <w:rFonts w:ascii="PT Astra Serif" w:hAnsi="PT Astra Serif"/>
                <w:spacing w:val="-4"/>
                <w:sz w:val="16"/>
                <w:szCs w:val="16"/>
              </w:rPr>
              <w:t>Контрольная точка «Выдача сертификатов»</w:t>
            </w:r>
          </w:p>
        </w:tc>
        <w:tc>
          <w:tcPr>
            <w:tcW w:w="850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607F2F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07F2F">
              <w:rPr>
                <w:rFonts w:ascii="PT Astra Serif" w:hAnsi="PT Astra Serif"/>
                <w:spacing w:val="-4"/>
                <w:sz w:val="16"/>
                <w:szCs w:val="16"/>
              </w:rPr>
              <w:t xml:space="preserve">30 июня  </w:t>
            </w:r>
          </w:p>
        </w:tc>
        <w:tc>
          <w:tcPr>
            <w:tcW w:w="963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144691" w:rsidRPr="00607F2F" w:rsidRDefault="00144691" w:rsidP="00607F2F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07F2F">
              <w:rPr>
                <w:rFonts w:ascii="PT Astra Serif" w:hAnsi="PT Astra Serif"/>
                <w:spacing w:val="-4"/>
                <w:sz w:val="16"/>
                <w:szCs w:val="16"/>
              </w:rPr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1106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44691" w:rsidRPr="002E57E3" w:rsidTr="00301D0F">
        <w:trPr>
          <w:trHeight w:val="420"/>
        </w:trPr>
        <w:tc>
          <w:tcPr>
            <w:tcW w:w="680" w:type="dxa"/>
          </w:tcPr>
          <w:p w:rsidR="00144691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1.4.3.</w:t>
            </w:r>
          </w:p>
        </w:tc>
        <w:tc>
          <w:tcPr>
            <w:tcW w:w="1418" w:type="dxa"/>
          </w:tcPr>
          <w:p w:rsidR="00144691" w:rsidRPr="00297F77" w:rsidRDefault="00144691" w:rsidP="00297F77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97F77">
              <w:rPr>
                <w:rFonts w:ascii="PT Astra Serif" w:hAnsi="PT Astra Serif"/>
                <w:spacing w:val="-4"/>
                <w:sz w:val="16"/>
                <w:szCs w:val="16"/>
              </w:rPr>
              <w:t>Контрольная точка «Организация процесса обучения»</w:t>
            </w:r>
          </w:p>
        </w:tc>
        <w:tc>
          <w:tcPr>
            <w:tcW w:w="850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607F2F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07F2F">
              <w:rPr>
                <w:rFonts w:ascii="PT Astra Serif" w:hAnsi="PT Astra Serif"/>
                <w:spacing w:val="-4"/>
                <w:sz w:val="16"/>
                <w:szCs w:val="16"/>
              </w:rPr>
              <w:t>30 сентября</w:t>
            </w:r>
          </w:p>
          <w:p w:rsidR="00144691" w:rsidRPr="00607F2F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144691" w:rsidRPr="00607F2F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07F2F">
              <w:rPr>
                <w:rFonts w:ascii="PT Astra Serif" w:hAnsi="PT Astra Serif"/>
                <w:spacing w:val="-4"/>
                <w:sz w:val="16"/>
                <w:szCs w:val="16"/>
              </w:rPr>
              <w:t xml:space="preserve">30 декабря  </w:t>
            </w:r>
          </w:p>
        </w:tc>
        <w:tc>
          <w:tcPr>
            <w:tcW w:w="963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144691" w:rsidRPr="00607F2F" w:rsidRDefault="00144691" w:rsidP="00607F2F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07F2F">
              <w:rPr>
                <w:rFonts w:ascii="PT Astra Serif" w:hAnsi="PT Astra Serif"/>
                <w:spacing w:val="-4"/>
                <w:sz w:val="16"/>
                <w:szCs w:val="16"/>
              </w:rPr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1106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44691" w:rsidRPr="002E57E3" w:rsidTr="00F81B81">
        <w:trPr>
          <w:trHeight w:val="420"/>
        </w:trPr>
        <w:tc>
          <w:tcPr>
            <w:tcW w:w="680" w:type="dxa"/>
          </w:tcPr>
          <w:p w:rsidR="00144691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1.5.</w:t>
            </w:r>
          </w:p>
        </w:tc>
        <w:tc>
          <w:tcPr>
            <w:tcW w:w="1418" w:type="dxa"/>
          </w:tcPr>
          <w:p w:rsidR="00144691" w:rsidRPr="00297F77" w:rsidRDefault="00144691">
            <w:pPr>
              <w:contextualSpacing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97F77">
              <w:rPr>
                <w:rFonts w:ascii="PT Astra Serif" w:hAnsi="PT Astra Serif"/>
                <w:spacing w:val="-4"/>
                <w:sz w:val="16"/>
                <w:szCs w:val="16"/>
              </w:rPr>
              <w:t>Мероприятие (результат) «Проведены мероприятия по привлечению молодёжи на гражданскую службу»</w:t>
            </w:r>
          </w:p>
        </w:tc>
        <w:tc>
          <w:tcPr>
            <w:tcW w:w="850" w:type="dxa"/>
          </w:tcPr>
          <w:p w:rsidR="00144691" w:rsidRPr="002E57E3" w:rsidRDefault="00144691" w:rsidP="00B805B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единиц</w:t>
            </w:r>
          </w:p>
        </w:tc>
        <w:tc>
          <w:tcPr>
            <w:tcW w:w="880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708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144691" w:rsidRPr="00E426D8" w:rsidRDefault="00144691" w:rsidP="00E426D8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 xml:space="preserve"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</w:t>
            </w: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br/>
              <w:t>Ульяновской области</w:t>
            </w:r>
          </w:p>
        </w:tc>
        <w:tc>
          <w:tcPr>
            <w:tcW w:w="1106" w:type="dxa"/>
            <w:shd w:val="clear" w:color="auto" w:fill="auto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144691" w:rsidRPr="002E57E3" w:rsidRDefault="0014469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44691" w:rsidRPr="00297F77" w:rsidTr="0092450C">
        <w:trPr>
          <w:trHeight w:val="420"/>
        </w:trPr>
        <w:tc>
          <w:tcPr>
            <w:tcW w:w="680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97F77">
              <w:rPr>
                <w:rFonts w:ascii="PT Astra Serif" w:hAnsi="PT Astra Serif"/>
                <w:sz w:val="16"/>
                <w:szCs w:val="16"/>
              </w:rPr>
              <w:t>1.5.1.</w:t>
            </w:r>
          </w:p>
        </w:tc>
        <w:tc>
          <w:tcPr>
            <w:tcW w:w="1418" w:type="dxa"/>
          </w:tcPr>
          <w:p w:rsidR="00144691" w:rsidRPr="00297F77" w:rsidRDefault="00144691" w:rsidP="00297F77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97F77">
              <w:rPr>
                <w:rFonts w:ascii="PT Astra Serif" w:hAnsi="PT Astra Serif"/>
                <w:spacing w:val="-4"/>
                <w:sz w:val="16"/>
                <w:szCs w:val="16"/>
              </w:rPr>
              <w:t>Контрольная точка «Подготовка документации и организация торгов на приобретение подарков победителям ежегодных областных конкурсов»</w:t>
            </w:r>
          </w:p>
        </w:tc>
        <w:tc>
          <w:tcPr>
            <w:tcW w:w="850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>31 марта</w:t>
            </w: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 xml:space="preserve">30 июня </w:t>
            </w: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>30 сентября</w:t>
            </w:r>
          </w:p>
        </w:tc>
        <w:tc>
          <w:tcPr>
            <w:tcW w:w="963" w:type="dxa"/>
            <w:shd w:val="clear" w:color="auto" w:fill="auto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 марта</w:t>
            </w:r>
          </w:p>
        </w:tc>
        <w:tc>
          <w:tcPr>
            <w:tcW w:w="851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144691" w:rsidRPr="00E426D8" w:rsidRDefault="00144691" w:rsidP="00BE215C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>Богданова Инна Вадимовна, старший аналитик департамента развития персонала управления по вопросам государственной службы и кадров администрации Губернатора Ульяновской области;</w:t>
            </w:r>
          </w:p>
          <w:p w:rsidR="00144691" w:rsidRPr="00E426D8" w:rsidRDefault="00144691" w:rsidP="00E426D8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>Мясоедова Елена Геннадьевна, исполняющий обязанности директора Областного государственного казённого учреждения «Управление делами Ульяновской области»</w:t>
            </w:r>
          </w:p>
        </w:tc>
        <w:tc>
          <w:tcPr>
            <w:tcW w:w="1106" w:type="dxa"/>
            <w:shd w:val="clear" w:color="auto" w:fill="auto"/>
          </w:tcPr>
          <w:p w:rsidR="00144691" w:rsidRPr="0092450C" w:rsidRDefault="00144691" w:rsidP="0092450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450C">
              <w:rPr>
                <w:rFonts w:ascii="PT Astra Serif" w:hAnsi="PT Astra Serif"/>
                <w:sz w:val="16"/>
                <w:szCs w:val="16"/>
              </w:rPr>
              <w:t>Составлена смета, разработано технико-экономическое задание для закупки призов победителям конкурсов</w:t>
            </w:r>
          </w:p>
        </w:tc>
        <w:tc>
          <w:tcPr>
            <w:tcW w:w="425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44691" w:rsidRPr="00297F77" w:rsidTr="00F81B81">
        <w:trPr>
          <w:trHeight w:val="420"/>
        </w:trPr>
        <w:tc>
          <w:tcPr>
            <w:tcW w:w="680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97F77">
              <w:rPr>
                <w:rFonts w:ascii="PT Astra Serif" w:hAnsi="PT Astra Serif"/>
                <w:sz w:val="16"/>
                <w:szCs w:val="16"/>
              </w:rPr>
              <w:t>1.5.2.</w:t>
            </w:r>
          </w:p>
        </w:tc>
        <w:tc>
          <w:tcPr>
            <w:tcW w:w="1418" w:type="dxa"/>
          </w:tcPr>
          <w:p w:rsidR="00144691" w:rsidRPr="00297F77" w:rsidRDefault="00144691" w:rsidP="00297F77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97F77">
              <w:rPr>
                <w:rFonts w:ascii="PT Astra Serif" w:hAnsi="PT Astra Serif"/>
                <w:spacing w:val="-4"/>
                <w:sz w:val="16"/>
                <w:szCs w:val="16"/>
              </w:rPr>
              <w:t xml:space="preserve">Контрольная точка «Подготовка документации о проведении </w:t>
            </w:r>
            <w:r w:rsidRPr="00297F77">
              <w:rPr>
                <w:rFonts w:ascii="PT Astra Serif" w:hAnsi="PT Astra Serif"/>
                <w:spacing w:val="-4"/>
                <w:sz w:val="16"/>
                <w:szCs w:val="16"/>
              </w:rPr>
              <w:lastRenderedPageBreak/>
              <w:t>ежегодных областных конкурсов»</w:t>
            </w:r>
          </w:p>
        </w:tc>
        <w:tc>
          <w:tcPr>
            <w:tcW w:w="850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-</w:t>
            </w:r>
          </w:p>
        </w:tc>
        <w:tc>
          <w:tcPr>
            <w:tcW w:w="880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>31 марта</w:t>
            </w: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>30 июня</w:t>
            </w: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 xml:space="preserve">30 сентября </w:t>
            </w: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>30 декабря</w:t>
            </w:r>
          </w:p>
        </w:tc>
        <w:tc>
          <w:tcPr>
            <w:tcW w:w="963" w:type="dxa"/>
            <w:shd w:val="clear" w:color="auto" w:fill="auto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14 марта</w:t>
            </w:r>
          </w:p>
        </w:tc>
        <w:tc>
          <w:tcPr>
            <w:tcW w:w="851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144691" w:rsidRPr="00E426D8" w:rsidRDefault="00144691" w:rsidP="00E426D8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 xml:space="preserve">Богданова Инна Вадимовна, старший аналитик департамента </w:t>
            </w: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lastRenderedPageBreak/>
              <w:t>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1106" w:type="dxa"/>
            <w:shd w:val="clear" w:color="auto" w:fill="auto"/>
          </w:tcPr>
          <w:p w:rsidR="00144691" w:rsidRPr="00297F77" w:rsidRDefault="00144691" w:rsidP="00F81B8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 xml:space="preserve">Распоряжение об утверждении состава конкурсной </w:t>
            </w:r>
            <w:r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комиссии для оценки участников и подведения итогов ежегодного областного конкурса «Лучшая </w:t>
            </w:r>
            <w:r w:rsidRPr="00F81B81">
              <w:rPr>
                <w:rFonts w:ascii="PT Astra Serif" w:hAnsi="PT Astra Serif"/>
                <w:sz w:val="16"/>
                <w:szCs w:val="16"/>
              </w:rPr>
              <w:t>студенческая инициатива</w:t>
            </w:r>
            <w:r>
              <w:rPr>
                <w:rFonts w:ascii="PT Astra Serif" w:hAnsi="PT Astra Serif"/>
                <w:sz w:val="16"/>
                <w:szCs w:val="16"/>
              </w:rPr>
              <w:t>» №177-р от 14.03.2024</w:t>
            </w:r>
          </w:p>
        </w:tc>
        <w:tc>
          <w:tcPr>
            <w:tcW w:w="425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44691" w:rsidRPr="00297F77" w:rsidTr="00301D0F">
        <w:trPr>
          <w:trHeight w:val="420"/>
        </w:trPr>
        <w:tc>
          <w:tcPr>
            <w:tcW w:w="680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97F77">
              <w:rPr>
                <w:rFonts w:ascii="PT Astra Serif" w:hAnsi="PT Astra Serif"/>
                <w:sz w:val="16"/>
                <w:szCs w:val="16"/>
              </w:rPr>
              <w:lastRenderedPageBreak/>
              <w:t>1.5.3.</w:t>
            </w:r>
          </w:p>
        </w:tc>
        <w:tc>
          <w:tcPr>
            <w:tcW w:w="1418" w:type="dxa"/>
          </w:tcPr>
          <w:p w:rsidR="00144691" w:rsidRPr="00297F77" w:rsidRDefault="00144691" w:rsidP="00297F77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97F77">
              <w:rPr>
                <w:rFonts w:ascii="PT Astra Serif" w:hAnsi="PT Astra Serif"/>
                <w:spacing w:val="-4"/>
                <w:sz w:val="16"/>
                <w:szCs w:val="16"/>
              </w:rPr>
              <w:t>Контрольная точка «Проведение конкурсных мероприятий и подведение их итогов»</w:t>
            </w:r>
          </w:p>
        </w:tc>
        <w:tc>
          <w:tcPr>
            <w:tcW w:w="850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>30 июня</w:t>
            </w: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 xml:space="preserve">30 сентября </w:t>
            </w: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>30 декабря</w:t>
            </w:r>
          </w:p>
        </w:tc>
        <w:tc>
          <w:tcPr>
            <w:tcW w:w="963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144691" w:rsidRPr="00E426D8" w:rsidRDefault="00144691" w:rsidP="00E426D8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>Богданова Инна Вадимовна, старший аналитик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1106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44691" w:rsidRPr="00297F77" w:rsidTr="00FF5572">
        <w:trPr>
          <w:trHeight w:val="420"/>
        </w:trPr>
        <w:tc>
          <w:tcPr>
            <w:tcW w:w="680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1.6.</w:t>
            </w:r>
          </w:p>
        </w:tc>
        <w:tc>
          <w:tcPr>
            <w:tcW w:w="1418" w:type="dxa"/>
          </w:tcPr>
          <w:p w:rsidR="00144691" w:rsidRPr="00297F77" w:rsidRDefault="00144691" w:rsidP="00297F77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97F77">
              <w:rPr>
                <w:rFonts w:ascii="PT Astra Serif" w:hAnsi="PT Astra Serif"/>
                <w:spacing w:val="-4"/>
                <w:sz w:val="16"/>
                <w:szCs w:val="16"/>
              </w:rPr>
              <w:t>Мероприятие (результат) «Проведены мероприятия, направленные на повышение имиджа гражданской и муниципальной службы»</w:t>
            </w:r>
          </w:p>
        </w:tc>
        <w:tc>
          <w:tcPr>
            <w:tcW w:w="850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единиц</w:t>
            </w:r>
          </w:p>
        </w:tc>
        <w:tc>
          <w:tcPr>
            <w:tcW w:w="880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708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144691" w:rsidRPr="00E426D8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 xml:space="preserve"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</w:t>
            </w: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br/>
              <w:t>Ульяновской области</w:t>
            </w:r>
          </w:p>
        </w:tc>
        <w:tc>
          <w:tcPr>
            <w:tcW w:w="1106" w:type="dxa"/>
            <w:shd w:val="clear" w:color="auto" w:fill="auto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44691" w:rsidRPr="00297F77" w:rsidTr="00A7206A">
        <w:trPr>
          <w:trHeight w:val="420"/>
        </w:trPr>
        <w:tc>
          <w:tcPr>
            <w:tcW w:w="680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1.6.1.</w:t>
            </w:r>
          </w:p>
        </w:tc>
        <w:tc>
          <w:tcPr>
            <w:tcW w:w="1418" w:type="dxa"/>
          </w:tcPr>
          <w:p w:rsidR="00144691" w:rsidRPr="00297F77" w:rsidRDefault="00144691" w:rsidP="00297F77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97F77">
              <w:rPr>
                <w:rFonts w:ascii="PT Astra Serif" w:hAnsi="PT Astra Serif"/>
                <w:spacing w:val="-4"/>
                <w:sz w:val="16"/>
                <w:szCs w:val="16"/>
              </w:rPr>
              <w:t xml:space="preserve">Контрольная точка «Подготовка документации и </w:t>
            </w:r>
            <w:r w:rsidRPr="00297F77">
              <w:rPr>
                <w:rFonts w:ascii="PT Astra Serif" w:hAnsi="PT Astra Serif"/>
                <w:spacing w:val="-4"/>
                <w:sz w:val="16"/>
                <w:szCs w:val="16"/>
              </w:rPr>
              <w:lastRenderedPageBreak/>
              <w:t>организация торгов на приобретение подарков победителям ежегодных областных  конкурсов»</w:t>
            </w:r>
          </w:p>
        </w:tc>
        <w:tc>
          <w:tcPr>
            <w:tcW w:w="850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-</w:t>
            </w:r>
          </w:p>
        </w:tc>
        <w:tc>
          <w:tcPr>
            <w:tcW w:w="880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>31 марта</w:t>
            </w: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 xml:space="preserve">30 июня </w:t>
            </w: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144691" w:rsidRPr="00B13494" w:rsidRDefault="00144691" w:rsidP="000D2933">
            <w:pPr>
              <w:jc w:val="center"/>
              <w:rPr>
                <w:rFonts w:ascii="PT Astra Serif" w:hAnsi="PT Astra Serif"/>
                <w:spacing w:val="-4"/>
                <w:sz w:val="20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lastRenderedPageBreak/>
              <w:t>30 сентября</w:t>
            </w:r>
          </w:p>
        </w:tc>
        <w:tc>
          <w:tcPr>
            <w:tcW w:w="963" w:type="dxa"/>
            <w:shd w:val="clear" w:color="auto" w:fill="auto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19  февраля</w:t>
            </w:r>
          </w:p>
        </w:tc>
        <w:tc>
          <w:tcPr>
            <w:tcW w:w="851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144691" w:rsidRPr="00E426D8" w:rsidRDefault="00144691" w:rsidP="00E426D8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 xml:space="preserve">Локтионова Татьяна Ивановна, ведущий </w:t>
            </w: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lastRenderedPageBreak/>
              <w:t>консультант департамента развития персонала управления по вопросам государственной службы и кадров администрации Губернатора Ульяновской области;</w:t>
            </w:r>
          </w:p>
          <w:p w:rsidR="00144691" w:rsidRPr="00E426D8" w:rsidRDefault="00144691" w:rsidP="00E426D8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>Мясоедова Елена Геннадьевна, исполняющий обязанности директора Областного государственного казённого учреждения «Управление делами Ульяновской области»</w:t>
            </w:r>
          </w:p>
        </w:tc>
        <w:tc>
          <w:tcPr>
            <w:tcW w:w="1106" w:type="dxa"/>
            <w:shd w:val="clear" w:color="auto" w:fill="auto"/>
          </w:tcPr>
          <w:p w:rsidR="00144691" w:rsidRPr="00297F77" w:rsidRDefault="00144691" w:rsidP="000F7A9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 xml:space="preserve">Извещение о проведении электронного аукциона, </w:t>
            </w:r>
            <w:r>
              <w:rPr>
                <w:rFonts w:ascii="PT Astra Serif" w:hAnsi="PT Astra Serif"/>
                <w:sz w:val="16"/>
                <w:szCs w:val="16"/>
              </w:rPr>
              <w:lastRenderedPageBreak/>
              <w:t xml:space="preserve">заключение государственного контракта </w:t>
            </w:r>
            <w:r w:rsidRPr="003B7061">
              <w:rPr>
                <w:rFonts w:ascii="PT Astra Serif" w:hAnsi="PT Astra Serif"/>
                <w:sz w:val="16"/>
                <w:szCs w:val="16"/>
              </w:rPr>
              <w:t>№ 0368200000924000007</w:t>
            </w:r>
          </w:p>
        </w:tc>
        <w:tc>
          <w:tcPr>
            <w:tcW w:w="425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44691" w:rsidRPr="00297F77" w:rsidTr="00A7206A">
        <w:trPr>
          <w:trHeight w:val="420"/>
        </w:trPr>
        <w:tc>
          <w:tcPr>
            <w:tcW w:w="680" w:type="dxa"/>
          </w:tcPr>
          <w:p w:rsidR="00144691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1.6.2.</w:t>
            </w:r>
          </w:p>
        </w:tc>
        <w:tc>
          <w:tcPr>
            <w:tcW w:w="1418" w:type="dxa"/>
          </w:tcPr>
          <w:p w:rsidR="00144691" w:rsidRPr="00297F77" w:rsidRDefault="00144691" w:rsidP="00297F77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97F77">
              <w:rPr>
                <w:rFonts w:ascii="PT Astra Serif" w:hAnsi="PT Astra Serif"/>
                <w:spacing w:val="-4"/>
                <w:sz w:val="16"/>
                <w:szCs w:val="16"/>
              </w:rPr>
              <w:t>Контрольная точка «Подготовка документации о проведении ежегодных областных конкурсов»</w:t>
            </w:r>
          </w:p>
        </w:tc>
        <w:tc>
          <w:tcPr>
            <w:tcW w:w="850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>31 марта</w:t>
            </w: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>30 июня</w:t>
            </w: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 xml:space="preserve">30 сентября </w:t>
            </w: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144691" w:rsidRPr="00B13494" w:rsidRDefault="00144691" w:rsidP="000D2933">
            <w:pPr>
              <w:jc w:val="center"/>
              <w:rPr>
                <w:rFonts w:ascii="PT Astra Serif" w:hAnsi="PT Astra Serif"/>
                <w:spacing w:val="-4"/>
                <w:sz w:val="20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>30 декабря</w:t>
            </w:r>
          </w:p>
        </w:tc>
        <w:tc>
          <w:tcPr>
            <w:tcW w:w="963" w:type="dxa"/>
            <w:shd w:val="clear" w:color="auto" w:fill="auto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 февраля</w:t>
            </w:r>
          </w:p>
        </w:tc>
        <w:tc>
          <w:tcPr>
            <w:tcW w:w="851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144691" w:rsidRPr="00E426D8" w:rsidRDefault="00144691" w:rsidP="00E426D8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>Локтионова Татьяна Ивановна, ведущий консультант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1106" w:type="dxa"/>
            <w:shd w:val="clear" w:color="auto" w:fill="auto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Распоряжение об утверждении состава конкурсной комиссии для оценки участников и подведения итогов ежегодного областного конкурса «Кадровик года» №111-р от 21.02.2024</w:t>
            </w:r>
          </w:p>
        </w:tc>
        <w:tc>
          <w:tcPr>
            <w:tcW w:w="425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144691" w:rsidRPr="00297F77" w:rsidTr="00301D0F">
        <w:trPr>
          <w:trHeight w:val="420"/>
        </w:trPr>
        <w:tc>
          <w:tcPr>
            <w:tcW w:w="680" w:type="dxa"/>
          </w:tcPr>
          <w:p w:rsidR="00144691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1.6.3.</w:t>
            </w:r>
          </w:p>
        </w:tc>
        <w:tc>
          <w:tcPr>
            <w:tcW w:w="1418" w:type="dxa"/>
          </w:tcPr>
          <w:p w:rsidR="00144691" w:rsidRPr="00297F77" w:rsidRDefault="00144691" w:rsidP="00297F77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97F77">
              <w:rPr>
                <w:rFonts w:ascii="PT Astra Serif" w:hAnsi="PT Astra Serif"/>
                <w:spacing w:val="-4"/>
                <w:sz w:val="16"/>
                <w:szCs w:val="16"/>
              </w:rPr>
              <w:t xml:space="preserve">Контрольная точка «Проведение конкурсных мероприятий и подведение их </w:t>
            </w:r>
            <w:r w:rsidRPr="00297F77">
              <w:rPr>
                <w:rFonts w:ascii="PT Astra Serif" w:hAnsi="PT Astra Serif"/>
                <w:spacing w:val="-4"/>
                <w:sz w:val="16"/>
                <w:szCs w:val="16"/>
              </w:rPr>
              <w:lastRenderedPageBreak/>
              <w:t>итогов»</w:t>
            </w:r>
          </w:p>
        </w:tc>
        <w:tc>
          <w:tcPr>
            <w:tcW w:w="850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-</w:t>
            </w:r>
          </w:p>
        </w:tc>
        <w:tc>
          <w:tcPr>
            <w:tcW w:w="880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44691" w:rsidRPr="002E57E3" w:rsidRDefault="00144691" w:rsidP="00E124C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>30 июня</w:t>
            </w: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 xml:space="preserve">30 сентября </w:t>
            </w:r>
          </w:p>
          <w:p w:rsidR="00144691" w:rsidRPr="00E426D8" w:rsidRDefault="00144691" w:rsidP="000D2933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</w:p>
          <w:p w:rsidR="00144691" w:rsidRPr="00B13494" w:rsidRDefault="00144691" w:rsidP="000D2933">
            <w:pPr>
              <w:jc w:val="center"/>
              <w:rPr>
                <w:rFonts w:ascii="PT Astra Serif" w:hAnsi="PT Astra Serif"/>
                <w:spacing w:val="-4"/>
                <w:sz w:val="20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>30 декабря</w:t>
            </w:r>
          </w:p>
        </w:tc>
        <w:tc>
          <w:tcPr>
            <w:tcW w:w="963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04" w:type="dxa"/>
          </w:tcPr>
          <w:p w:rsidR="00144691" w:rsidRPr="00E426D8" w:rsidRDefault="00144691" w:rsidP="00E426D8">
            <w:pPr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t xml:space="preserve">Локтионова Татьяна Ивановна, ведущий консультант департамента </w:t>
            </w:r>
            <w:r w:rsidRPr="00E426D8">
              <w:rPr>
                <w:rFonts w:ascii="PT Astra Serif" w:hAnsi="PT Astra Serif"/>
                <w:spacing w:val="-4"/>
                <w:sz w:val="16"/>
                <w:szCs w:val="16"/>
              </w:rPr>
              <w:lastRenderedPageBreak/>
              <w:t>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1106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-</w:t>
            </w:r>
          </w:p>
        </w:tc>
        <w:tc>
          <w:tcPr>
            <w:tcW w:w="425" w:type="dxa"/>
          </w:tcPr>
          <w:p w:rsidR="00144691" w:rsidRPr="00297F77" w:rsidRDefault="00144691" w:rsidP="00297F7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122112" w:rsidRPr="00297F77" w:rsidRDefault="00122112" w:rsidP="00297F77">
      <w:pPr>
        <w:ind w:left="360" w:right="536"/>
        <w:jc w:val="center"/>
        <w:rPr>
          <w:rFonts w:ascii="PT Astra Serif" w:hAnsi="PT Astra Serif"/>
          <w:sz w:val="16"/>
          <w:szCs w:val="16"/>
        </w:rPr>
      </w:pPr>
    </w:p>
    <w:p w:rsidR="00122112" w:rsidRPr="00AD6B6C" w:rsidRDefault="00BB68B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F2D75" w:rsidRPr="00AD6B6C">
        <w:rPr>
          <w:rFonts w:ascii="PT Astra Serif" w:hAnsi="PT Astra Serif"/>
          <w:sz w:val="28"/>
          <w:szCs w:val="28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122112" w:rsidRPr="002E57E3" w:rsidRDefault="00122112">
      <w:pPr>
        <w:widowControl w:val="0"/>
        <w:jc w:val="right"/>
        <w:rPr>
          <w:rFonts w:ascii="PT Astra Serif" w:hAnsi="PT Astra Serif"/>
          <w:sz w:val="16"/>
          <w:szCs w:val="16"/>
        </w:rPr>
      </w:pPr>
    </w:p>
    <w:tbl>
      <w:tblPr>
        <w:tblStyle w:val="1fff0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501"/>
        <w:gridCol w:w="4447"/>
        <w:gridCol w:w="1283"/>
        <w:gridCol w:w="981"/>
        <w:gridCol w:w="1096"/>
        <w:gridCol w:w="1167"/>
        <w:gridCol w:w="1119"/>
        <w:gridCol w:w="1060"/>
        <w:gridCol w:w="1379"/>
      </w:tblGrid>
      <w:tr w:rsidR="00AD6B6C" w:rsidRPr="002E57E3" w:rsidTr="00BB68B6">
        <w:trPr>
          <w:trHeight w:val="406"/>
        </w:trPr>
        <w:tc>
          <w:tcPr>
            <w:tcW w:w="539" w:type="dxa"/>
            <w:vMerge w:val="restart"/>
            <w:tcBorders>
              <w:right w:val="single" w:sz="4" w:space="0" w:color="auto"/>
            </w:tcBorders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594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D6B6C" w:rsidRPr="002E57E3" w:rsidRDefault="00AD6B6C" w:rsidP="000D293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 xml:space="preserve">Объем финансового обеспечения, </w:t>
            </w:r>
            <w:r w:rsidRPr="002E57E3">
              <w:rPr>
                <w:rFonts w:ascii="PT Astra Serif" w:hAnsi="PT Astra Serif"/>
                <w:sz w:val="16"/>
                <w:szCs w:val="16"/>
              </w:rPr>
              <w:br/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 xml:space="preserve">Исполнение, </w:t>
            </w:r>
            <w:r w:rsidRPr="002E57E3">
              <w:rPr>
                <w:rFonts w:ascii="PT Astra Serif" w:hAnsi="PT Astra Serif"/>
                <w:sz w:val="16"/>
                <w:szCs w:val="16"/>
              </w:rPr>
              <w:br/>
              <w:t>тыс. рублей</w:t>
            </w:r>
          </w:p>
        </w:tc>
        <w:tc>
          <w:tcPr>
            <w:tcW w:w="1060" w:type="dxa"/>
            <w:vMerge w:val="restart"/>
            <w:vAlign w:val="center"/>
          </w:tcPr>
          <w:p w:rsidR="00AD6B6C" w:rsidRPr="002E57E3" w:rsidRDefault="00AD6B6C" w:rsidP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Процент исполнения, (6)/(3)*100</w:t>
            </w:r>
          </w:p>
        </w:tc>
        <w:tc>
          <w:tcPr>
            <w:tcW w:w="1379" w:type="dxa"/>
            <w:vMerge w:val="restart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Комментарий</w:t>
            </w:r>
          </w:p>
        </w:tc>
      </w:tr>
      <w:tr w:rsidR="00AD6B6C" w:rsidRPr="002E57E3" w:rsidTr="00BB68B6">
        <w:trPr>
          <w:trHeight w:val="596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AD6B6C" w:rsidRPr="002E57E3" w:rsidRDefault="00AD6B6C">
            <w:pPr>
              <w:rPr>
                <w:sz w:val="16"/>
                <w:szCs w:val="16"/>
              </w:rPr>
            </w:pPr>
          </w:p>
        </w:tc>
        <w:tc>
          <w:tcPr>
            <w:tcW w:w="594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D6B6C" w:rsidRPr="002E57E3" w:rsidRDefault="00AD6B6C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1119" w:type="dxa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Кассовое исполнение</w:t>
            </w:r>
          </w:p>
        </w:tc>
        <w:tc>
          <w:tcPr>
            <w:tcW w:w="1060" w:type="dxa"/>
            <w:vMerge/>
            <w:vAlign w:val="center"/>
          </w:tcPr>
          <w:p w:rsidR="00AD6B6C" w:rsidRPr="002E57E3" w:rsidRDefault="00AD6B6C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vAlign w:val="center"/>
          </w:tcPr>
          <w:p w:rsidR="00AD6B6C" w:rsidRPr="002E57E3" w:rsidRDefault="00AD6B6C">
            <w:pPr>
              <w:rPr>
                <w:sz w:val="16"/>
                <w:szCs w:val="16"/>
              </w:rPr>
            </w:pPr>
          </w:p>
        </w:tc>
      </w:tr>
      <w:tr w:rsidR="00AD6B6C" w:rsidRPr="002E57E3" w:rsidTr="00BB68B6">
        <w:trPr>
          <w:trHeight w:val="216"/>
        </w:trPr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:rsidR="00AD6B6C" w:rsidRPr="002E57E3" w:rsidRDefault="00AD6B6C" w:rsidP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948" w:type="dxa"/>
            <w:gridSpan w:val="2"/>
            <w:tcBorders>
              <w:left w:val="single" w:sz="4" w:space="0" w:color="auto"/>
            </w:tcBorders>
            <w:vAlign w:val="center"/>
          </w:tcPr>
          <w:p w:rsidR="00AD6B6C" w:rsidRPr="002E57E3" w:rsidRDefault="00AD6B6C" w:rsidP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83" w:type="dxa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981" w:type="dxa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096" w:type="dxa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167" w:type="dxa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119" w:type="dxa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060" w:type="dxa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379" w:type="dxa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</w:tr>
      <w:tr w:rsidR="00AD6B6C" w:rsidRPr="002E57E3" w:rsidTr="00BB68B6">
        <w:trPr>
          <w:trHeight w:val="259"/>
        </w:trPr>
        <w:tc>
          <w:tcPr>
            <w:tcW w:w="2040" w:type="dxa"/>
            <w:gridSpan w:val="2"/>
            <w:vMerge w:val="restart"/>
            <w:tcBorders>
              <w:right w:val="single" w:sz="4" w:space="0" w:color="auto"/>
            </w:tcBorders>
          </w:tcPr>
          <w:p w:rsidR="00AD6B6C" w:rsidRPr="00AD6B6C" w:rsidRDefault="00AD6B6C" w:rsidP="00AD6B6C">
            <w:pPr>
              <w:spacing w:line="252" w:lineRule="auto"/>
              <w:rPr>
                <w:rFonts w:ascii="PT Astra Serif" w:hAnsi="PT Astra Serif"/>
                <w:sz w:val="16"/>
                <w:szCs w:val="16"/>
              </w:rPr>
            </w:pPr>
            <w:r w:rsidRPr="00AD6B6C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«Совершенствование кадровой работы в системе государственного и муниципального управления в Ульяновской области»</w:t>
            </w:r>
          </w:p>
        </w:tc>
        <w:tc>
          <w:tcPr>
            <w:tcW w:w="4447" w:type="dxa"/>
            <w:tcBorders>
              <w:left w:val="single" w:sz="4" w:space="0" w:color="auto"/>
            </w:tcBorders>
          </w:tcPr>
          <w:p w:rsidR="00AD6B6C" w:rsidRPr="002E57E3" w:rsidRDefault="00AD6B6C" w:rsidP="000D29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Всего,</w:t>
            </w:r>
          </w:p>
          <w:p w:rsidR="00AD6B6C" w:rsidRPr="002E57E3" w:rsidRDefault="00AD6B6C" w:rsidP="000D29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AD6B6C" w:rsidRPr="002E57E3" w:rsidRDefault="00AD6B6C" w:rsidP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1830,0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D6B6C" w:rsidRPr="002E57E3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1830,0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AD6B6C" w:rsidRPr="002E57E3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D6B6C" w:rsidRPr="002E57E3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D6B6C" w:rsidRPr="002E57E3" w:rsidTr="00BB68B6">
        <w:trPr>
          <w:trHeight w:val="259"/>
        </w:trPr>
        <w:tc>
          <w:tcPr>
            <w:tcW w:w="2040" w:type="dxa"/>
            <w:gridSpan w:val="2"/>
            <w:vMerge/>
            <w:tcBorders>
              <w:right w:val="single" w:sz="4" w:space="0" w:color="auto"/>
            </w:tcBorders>
          </w:tcPr>
          <w:p w:rsidR="00AD6B6C" w:rsidRPr="002E57E3" w:rsidRDefault="00AD6B6C" w:rsidP="000D29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47" w:type="dxa"/>
            <w:tcBorders>
              <w:left w:val="single" w:sz="4" w:space="0" w:color="auto"/>
            </w:tcBorders>
          </w:tcPr>
          <w:p w:rsidR="00AD6B6C" w:rsidRPr="002E57E3" w:rsidRDefault="00AD6B6C" w:rsidP="000D29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бюджетные ассигнования областного бюджета Ульяновской области (далее – областной бюджет)</w:t>
            </w:r>
          </w:p>
        </w:tc>
        <w:tc>
          <w:tcPr>
            <w:tcW w:w="1283" w:type="dxa"/>
            <w:vAlign w:val="center"/>
          </w:tcPr>
          <w:p w:rsidR="00AD6B6C" w:rsidRPr="002E57E3" w:rsidRDefault="00AD6B6C" w:rsidP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1830,0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D6B6C" w:rsidRPr="002E57E3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1830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AD6B6C" w:rsidRPr="002E57E3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D6B6C" w:rsidRPr="002E57E3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D6B6C" w:rsidRPr="002E57E3" w:rsidTr="00BB68B6">
        <w:trPr>
          <w:trHeight w:val="464"/>
        </w:trPr>
        <w:tc>
          <w:tcPr>
            <w:tcW w:w="2040" w:type="dxa"/>
            <w:gridSpan w:val="2"/>
            <w:vMerge/>
            <w:tcBorders>
              <w:right w:val="single" w:sz="4" w:space="0" w:color="auto"/>
            </w:tcBorders>
          </w:tcPr>
          <w:p w:rsidR="00AD6B6C" w:rsidRPr="002E57E3" w:rsidRDefault="00AD6B6C" w:rsidP="000D29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47" w:type="dxa"/>
            <w:tcBorders>
              <w:left w:val="single" w:sz="4" w:space="0" w:color="auto"/>
            </w:tcBorders>
          </w:tcPr>
          <w:p w:rsidR="00AD6B6C" w:rsidRPr="002E57E3" w:rsidRDefault="00AD6B6C" w:rsidP="000D29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бюджетные ас</w:t>
            </w:r>
            <w:r>
              <w:rPr>
                <w:rFonts w:ascii="PT Astra Serif" w:hAnsi="PT Astra Serif"/>
                <w:sz w:val="16"/>
                <w:szCs w:val="16"/>
              </w:rPr>
              <w:t>сигнования федерального бюджета</w:t>
            </w:r>
          </w:p>
        </w:tc>
        <w:tc>
          <w:tcPr>
            <w:tcW w:w="1283" w:type="dxa"/>
            <w:vAlign w:val="center"/>
          </w:tcPr>
          <w:p w:rsidR="00AD6B6C" w:rsidRPr="002E57E3" w:rsidRDefault="00AD6B6C" w:rsidP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AD6B6C" w:rsidRPr="002E57E3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D6B6C" w:rsidRPr="00AD6B6C" w:rsidTr="00BB68B6">
        <w:trPr>
          <w:trHeight w:val="464"/>
        </w:trPr>
        <w:tc>
          <w:tcPr>
            <w:tcW w:w="539" w:type="dxa"/>
            <w:tcBorders>
              <w:right w:val="single" w:sz="4" w:space="0" w:color="auto"/>
            </w:tcBorders>
          </w:tcPr>
          <w:p w:rsidR="00AD6B6C" w:rsidRPr="00AD6B6C" w:rsidRDefault="00AD6B6C" w:rsidP="00AD6B6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</w:t>
            </w:r>
            <w:r w:rsidR="0075494E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5948" w:type="dxa"/>
            <w:gridSpan w:val="2"/>
            <w:tcBorders>
              <w:left w:val="single" w:sz="4" w:space="0" w:color="auto"/>
            </w:tcBorders>
          </w:tcPr>
          <w:p w:rsidR="00AD6B6C" w:rsidRPr="00AD6B6C" w:rsidRDefault="00AD6B6C" w:rsidP="000D2933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AD6B6C">
              <w:rPr>
                <w:rFonts w:ascii="PT Astra Serif" w:hAnsi="PT Astra Serif"/>
                <w:sz w:val="16"/>
                <w:szCs w:val="16"/>
              </w:rPr>
              <w:t>Проведён отбор претендентов на замещение вакантных должностей гражданской службы и включение в кадровый резерв с использованием информационных технологий</w:t>
            </w:r>
          </w:p>
        </w:tc>
        <w:tc>
          <w:tcPr>
            <w:tcW w:w="1283" w:type="dxa"/>
            <w:vAlign w:val="center"/>
          </w:tcPr>
          <w:p w:rsidR="00AD6B6C" w:rsidRPr="00AD6B6C" w:rsidRDefault="00AD6B6C" w:rsidP="005229C6">
            <w:pPr>
              <w:spacing w:line="25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D6B6C">
              <w:rPr>
                <w:rFonts w:ascii="PT Astra Serif" w:hAnsi="PT Astra Serif"/>
                <w:sz w:val="16"/>
                <w:szCs w:val="16"/>
              </w:rPr>
              <w:t>24,4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D6B6C" w:rsidRPr="00AD6B6C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24,4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D6B6C" w:rsidRPr="00AD6B6C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AD6B6C" w:rsidRPr="00AD6B6C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AD6B6C" w:rsidRPr="00AD6B6C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D6B6C" w:rsidRPr="00AD6B6C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D6B6C" w:rsidRPr="00AD6B6C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D6B6C" w:rsidRPr="00AD6B6C" w:rsidTr="00BB68B6">
        <w:trPr>
          <w:trHeight w:val="464"/>
        </w:trPr>
        <w:tc>
          <w:tcPr>
            <w:tcW w:w="539" w:type="dxa"/>
            <w:tcBorders>
              <w:right w:val="single" w:sz="4" w:space="0" w:color="auto"/>
            </w:tcBorders>
          </w:tcPr>
          <w:p w:rsidR="00AD6B6C" w:rsidRPr="00AD6B6C" w:rsidRDefault="0075494E" w:rsidP="00AD6B6C">
            <w:pPr>
              <w:spacing w:line="252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>
              <w:rPr>
                <w:rFonts w:ascii="PT Astra Serif" w:hAnsi="PT Astra Serif"/>
                <w:spacing w:val="-4"/>
                <w:sz w:val="16"/>
                <w:szCs w:val="16"/>
              </w:rPr>
              <w:t>1.</w:t>
            </w:r>
            <w:r w:rsidR="00AD6B6C">
              <w:rPr>
                <w:rFonts w:ascii="PT Astra Serif" w:hAnsi="PT Astra Serif"/>
                <w:spacing w:val="-4"/>
                <w:sz w:val="16"/>
                <w:szCs w:val="16"/>
              </w:rPr>
              <w:t>2.</w:t>
            </w:r>
          </w:p>
        </w:tc>
        <w:tc>
          <w:tcPr>
            <w:tcW w:w="5948" w:type="dxa"/>
            <w:gridSpan w:val="2"/>
            <w:tcBorders>
              <w:left w:val="single" w:sz="4" w:space="0" w:color="auto"/>
            </w:tcBorders>
          </w:tcPr>
          <w:p w:rsidR="00AD6B6C" w:rsidRPr="00AD6B6C" w:rsidRDefault="00AD6B6C" w:rsidP="000D2933">
            <w:pPr>
              <w:spacing w:line="252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AD6B6C">
              <w:rPr>
                <w:rFonts w:ascii="PT Astra Serif" w:hAnsi="PT Astra Serif"/>
                <w:spacing w:val="-4"/>
                <w:sz w:val="16"/>
                <w:szCs w:val="16"/>
              </w:rPr>
              <w:t>Обновлены служебные (рабочие) места, подключённые к АСУП «БОСС-Кадровик»</w:t>
            </w:r>
          </w:p>
        </w:tc>
        <w:tc>
          <w:tcPr>
            <w:tcW w:w="1283" w:type="dxa"/>
            <w:vAlign w:val="center"/>
          </w:tcPr>
          <w:p w:rsidR="00AD6B6C" w:rsidRPr="00AD6B6C" w:rsidRDefault="00AD6B6C" w:rsidP="005229C6">
            <w:pPr>
              <w:spacing w:line="252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D6B6C">
              <w:rPr>
                <w:rFonts w:ascii="PT Astra Serif" w:hAnsi="PT Astra Serif"/>
                <w:sz w:val="16"/>
                <w:szCs w:val="16"/>
              </w:rPr>
              <w:t>196,5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D6B6C" w:rsidRPr="00AD6B6C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196,5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D6B6C" w:rsidRPr="00AD6B6C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AD6B6C" w:rsidRPr="00AD6B6C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AD6B6C" w:rsidRPr="00AD6B6C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D6B6C" w:rsidRPr="00AD6B6C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D6B6C" w:rsidRPr="00AD6B6C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D6B6C" w:rsidRPr="00AD6B6C" w:rsidTr="00BB68B6">
        <w:trPr>
          <w:trHeight w:val="464"/>
        </w:trPr>
        <w:tc>
          <w:tcPr>
            <w:tcW w:w="539" w:type="dxa"/>
            <w:tcBorders>
              <w:right w:val="single" w:sz="4" w:space="0" w:color="auto"/>
            </w:tcBorders>
          </w:tcPr>
          <w:p w:rsidR="00AD6B6C" w:rsidRPr="00AD6B6C" w:rsidRDefault="0075494E" w:rsidP="00AD6B6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>
              <w:rPr>
                <w:rFonts w:ascii="PT Astra Serif" w:hAnsi="PT Astra Serif"/>
                <w:spacing w:val="-4"/>
                <w:sz w:val="16"/>
                <w:szCs w:val="16"/>
              </w:rPr>
              <w:t>1.</w:t>
            </w:r>
            <w:r w:rsidR="00AD6B6C">
              <w:rPr>
                <w:rFonts w:ascii="PT Astra Serif" w:hAnsi="PT Astra Serif"/>
                <w:spacing w:val="-4"/>
                <w:sz w:val="16"/>
                <w:szCs w:val="16"/>
              </w:rPr>
              <w:t>3.</w:t>
            </w:r>
          </w:p>
        </w:tc>
        <w:tc>
          <w:tcPr>
            <w:tcW w:w="5948" w:type="dxa"/>
            <w:gridSpan w:val="2"/>
            <w:tcBorders>
              <w:left w:val="single" w:sz="4" w:space="0" w:color="auto"/>
            </w:tcBorders>
          </w:tcPr>
          <w:p w:rsidR="00AD6B6C" w:rsidRPr="00AD6B6C" w:rsidRDefault="00AD6B6C" w:rsidP="000D2933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AD6B6C">
              <w:rPr>
                <w:rFonts w:ascii="PT Astra Serif" w:hAnsi="PT Astra Serif"/>
                <w:spacing w:val="-4"/>
                <w:sz w:val="16"/>
                <w:szCs w:val="16"/>
              </w:rPr>
              <w:t>Обучены лица, замещающие государственные должности или выборные муниципальные должности, должности гражданской или муниципальной службы, должности, не являющиеся должностями гражданской или муниципальной службы, в государственных или муниципальных органах, а также работники учреждений по программам профессионального образования (в том числе дополнительного профессионального образования)</w:t>
            </w:r>
          </w:p>
        </w:tc>
        <w:tc>
          <w:tcPr>
            <w:tcW w:w="1283" w:type="dxa"/>
            <w:vAlign w:val="center"/>
          </w:tcPr>
          <w:p w:rsidR="00AD6B6C" w:rsidRPr="00AD6B6C" w:rsidRDefault="00AD6B6C" w:rsidP="005229C6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D6B6C">
              <w:rPr>
                <w:rFonts w:ascii="PT Astra Serif" w:hAnsi="PT Astra Serif"/>
                <w:sz w:val="16"/>
                <w:szCs w:val="16"/>
              </w:rPr>
              <w:t>1325,3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D6B6C" w:rsidRPr="00AD6B6C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1325,3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D6B6C" w:rsidRPr="00AD6B6C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AD6B6C" w:rsidRPr="00AD6B6C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AD6B6C" w:rsidRPr="00AD6B6C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D6B6C" w:rsidRPr="00AD6B6C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D6B6C" w:rsidRPr="00AD6B6C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AD6B6C" w:rsidRPr="00AD6B6C" w:rsidTr="00BB68B6">
        <w:trPr>
          <w:trHeight w:val="464"/>
        </w:trPr>
        <w:tc>
          <w:tcPr>
            <w:tcW w:w="539" w:type="dxa"/>
            <w:tcBorders>
              <w:right w:val="single" w:sz="4" w:space="0" w:color="auto"/>
            </w:tcBorders>
          </w:tcPr>
          <w:p w:rsidR="00AD6B6C" w:rsidRPr="00AD6B6C" w:rsidRDefault="0075494E" w:rsidP="00AD6B6C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</w:t>
            </w:r>
            <w:r w:rsidR="00AD6B6C">
              <w:rPr>
                <w:rFonts w:ascii="PT Astra Serif" w:hAnsi="PT Astra Serif"/>
                <w:sz w:val="16"/>
                <w:szCs w:val="16"/>
              </w:rPr>
              <w:t>4.</w:t>
            </w:r>
          </w:p>
        </w:tc>
        <w:tc>
          <w:tcPr>
            <w:tcW w:w="5948" w:type="dxa"/>
            <w:gridSpan w:val="2"/>
            <w:tcBorders>
              <w:left w:val="single" w:sz="4" w:space="0" w:color="auto"/>
            </w:tcBorders>
          </w:tcPr>
          <w:p w:rsidR="00AD6B6C" w:rsidRPr="00AD6B6C" w:rsidRDefault="00AD6B6C" w:rsidP="000D2933">
            <w:pPr>
              <w:spacing w:line="23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AD6B6C">
              <w:rPr>
                <w:rFonts w:ascii="PT Astra Serif" w:hAnsi="PT Astra Serif"/>
                <w:spacing w:val="-4"/>
                <w:sz w:val="16"/>
                <w:szCs w:val="16"/>
              </w:rPr>
              <w:t>Обучены гражданские служащие по программам дополнительного профессионального образования на основе образовательных сертификатов</w:t>
            </w:r>
          </w:p>
        </w:tc>
        <w:tc>
          <w:tcPr>
            <w:tcW w:w="1283" w:type="dxa"/>
            <w:vAlign w:val="center"/>
          </w:tcPr>
          <w:p w:rsidR="00AD6B6C" w:rsidRPr="00AD6B6C" w:rsidRDefault="00AD6B6C" w:rsidP="005229C6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D6B6C">
              <w:rPr>
                <w:rFonts w:ascii="PT Astra Serif" w:hAnsi="PT Astra Serif"/>
                <w:sz w:val="16"/>
                <w:szCs w:val="16"/>
              </w:rPr>
              <w:t>150,0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D6B6C" w:rsidRPr="00AD6B6C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D6B6C" w:rsidRPr="00AD6B6C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AD6B6C" w:rsidRPr="00AD6B6C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AD6B6C" w:rsidRPr="00AD6B6C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D6B6C" w:rsidRPr="00AD6B6C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AD6B6C" w:rsidRPr="00AD6B6C" w:rsidRDefault="00AD6B6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A3BCF" w:rsidRPr="00AD6B6C" w:rsidTr="00BB68B6">
        <w:trPr>
          <w:trHeight w:val="464"/>
        </w:trPr>
        <w:tc>
          <w:tcPr>
            <w:tcW w:w="539" w:type="dxa"/>
            <w:tcBorders>
              <w:right w:val="single" w:sz="4" w:space="0" w:color="auto"/>
            </w:tcBorders>
          </w:tcPr>
          <w:p w:rsidR="008A3BCF" w:rsidRPr="00AD6B6C" w:rsidRDefault="0075494E" w:rsidP="008A3BCF">
            <w:pPr>
              <w:pStyle w:val="a7"/>
              <w:spacing w:line="235" w:lineRule="auto"/>
              <w:ind w:left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</w:t>
            </w:r>
            <w:r w:rsidR="008A3BCF">
              <w:rPr>
                <w:rFonts w:ascii="PT Astra Serif" w:hAnsi="PT Astra Serif"/>
                <w:sz w:val="16"/>
                <w:szCs w:val="16"/>
              </w:rPr>
              <w:t>5.</w:t>
            </w:r>
          </w:p>
        </w:tc>
        <w:tc>
          <w:tcPr>
            <w:tcW w:w="5948" w:type="dxa"/>
            <w:gridSpan w:val="2"/>
            <w:tcBorders>
              <w:left w:val="single" w:sz="4" w:space="0" w:color="auto"/>
            </w:tcBorders>
          </w:tcPr>
          <w:p w:rsidR="008A3BCF" w:rsidRPr="00AD6B6C" w:rsidRDefault="008A3BCF" w:rsidP="000D2933">
            <w:pPr>
              <w:pStyle w:val="a7"/>
              <w:spacing w:line="235" w:lineRule="auto"/>
              <w:ind w:left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AD6B6C">
              <w:rPr>
                <w:rFonts w:ascii="PT Astra Serif" w:hAnsi="PT Astra Serif"/>
                <w:sz w:val="16"/>
                <w:szCs w:val="16"/>
              </w:rPr>
              <w:t>Проведены мероприятия по привлечению молодёжи на гражданскую службу</w:t>
            </w:r>
          </w:p>
        </w:tc>
        <w:tc>
          <w:tcPr>
            <w:tcW w:w="1283" w:type="dxa"/>
            <w:vAlign w:val="center"/>
          </w:tcPr>
          <w:p w:rsidR="008A3BCF" w:rsidRPr="00AD6B6C" w:rsidRDefault="008A3BCF" w:rsidP="005229C6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D6B6C">
              <w:rPr>
                <w:rFonts w:ascii="PT Astra Serif" w:hAnsi="PT Astra Serif"/>
                <w:sz w:val="16"/>
                <w:szCs w:val="16"/>
              </w:rPr>
              <w:t>43,2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A3BCF" w:rsidRPr="00AD6B6C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43,2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A3BCF" w:rsidRPr="00AD6B6C" w:rsidRDefault="008A3BC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8A3BCF" w:rsidRPr="00AD6B6C" w:rsidRDefault="008A3BC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A3BCF" w:rsidRPr="00AD6B6C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8A3BCF" w:rsidRPr="00AD6B6C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8A3BCF" w:rsidRPr="00AD6B6C" w:rsidRDefault="008A3BC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A3BCF" w:rsidRPr="00AD6B6C" w:rsidTr="00BB68B6">
        <w:trPr>
          <w:trHeight w:val="464"/>
        </w:trPr>
        <w:tc>
          <w:tcPr>
            <w:tcW w:w="539" w:type="dxa"/>
            <w:tcBorders>
              <w:right w:val="single" w:sz="4" w:space="0" w:color="auto"/>
            </w:tcBorders>
          </w:tcPr>
          <w:p w:rsidR="008A3BCF" w:rsidRPr="00AD6B6C" w:rsidRDefault="0075494E" w:rsidP="008A3BCF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</w:t>
            </w:r>
            <w:r w:rsidR="008A3BCF">
              <w:rPr>
                <w:rFonts w:ascii="PT Astra Serif" w:hAnsi="PT Astra Serif"/>
                <w:sz w:val="16"/>
                <w:szCs w:val="16"/>
              </w:rPr>
              <w:t>6.</w:t>
            </w:r>
          </w:p>
        </w:tc>
        <w:tc>
          <w:tcPr>
            <w:tcW w:w="5948" w:type="dxa"/>
            <w:gridSpan w:val="2"/>
            <w:tcBorders>
              <w:left w:val="single" w:sz="4" w:space="0" w:color="auto"/>
            </w:tcBorders>
          </w:tcPr>
          <w:p w:rsidR="008A3BCF" w:rsidRPr="00AD6B6C" w:rsidRDefault="008A3BCF" w:rsidP="000D2933">
            <w:pPr>
              <w:spacing w:line="23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AD6B6C">
              <w:rPr>
                <w:rFonts w:ascii="PT Astra Serif" w:hAnsi="PT Astra Serif"/>
                <w:spacing w:val="-4"/>
                <w:sz w:val="16"/>
                <w:szCs w:val="16"/>
              </w:rPr>
              <w:t>Проведены мероприятия, направленные на повышение имиджа гражданской и муниципальной службы</w:t>
            </w:r>
          </w:p>
        </w:tc>
        <w:tc>
          <w:tcPr>
            <w:tcW w:w="1283" w:type="dxa"/>
            <w:vAlign w:val="center"/>
          </w:tcPr>
          <w:p w:rsidR="008A3BCF" w:rsidRPr="00AD6B6C" w:rsidRDefault="008A3BCF" w:rsidP="005229C6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D6B6C">
              <w:rPr>
                <w:rFonts w:ascii="PT Astra Serif" w:hAnsi="PT Astra Serif"/>
                <w:sz w:val="16"/>
                <w:szCs w:val="16"/>
              </w:rPr>
              <w:t>90,6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A3BCF" w:rsidRPr="00AD6B6C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90,6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A3BCF" w:rsidRPr="00AD6B6C" w:rsidRDefault="008A3BC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8A3BCF" w:rsidRPr="00AD6B6C" w:rsidRDefault="008A3BC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A3BCF" w:rsidRPr="00AD6B6C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8A3BCF" w:rsidRPr="00AD6B6C" w:rsidRDefault="005229C6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8A3BCF" w:rsidRPr="00AD6B6C" w:rsidRDefault="008A3BC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122112" w:rsidRPr="0075494E" w:rsidRDefault="00BB68B6" w:rsidP="00BB68B6">
      <w:pPr>
        <w:widowControl w:val="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</w:t>
      </w:r>
      <w:r w:rsidR="001F2D75" w:rsidRPr="0075494E">
        <w:rPr>
          <w:rFonts w:ascii="PT Astra Serif" w:hAnsi="PT Astra Serif"/>
          <w:sz w:val="28"/>
          <w:szCs w:val="28"/>
        </w:rPr>
        <w:t>. Информация о рисках комплекса процессных мероприятий</w:t>
      </w:r>
    </w:p>
    <w:p w:rsidR="00122112" w:rsidRPr="002E57E3" w:rsidRDefault="00122112">
      <w:pPr>
        <w:widowControl w:val="0"/>
        <w:ind w:firstLine="709"/>
        <w:rPr>
          <w:rFonts w:ascii="PT Astra Serif" w:hAnsi="PT Astra Serif"/>
          <w:sz w:val="16"/>
          <w:szCs w:val="16"/>
        </w:rPr>
      </w:pPr>
    </w:p>
    <w:tbl>
      <w:tblPr>
        <w:tblStyle w:val="1fff0"/>
        <w:tblW w:w="0" w:type="auto"/>
        <w:tblLayout w:type="fixed"/>
        <w:tblLook w:val="04A0" w:firstRow="1" w:lastRow="0" w:firstColumn="1" w:lastColumn="0" w:noHBand="0" w:noVBand="1"/>
      </w:tblPr>
      <w:tblGrid>
        <w:gridCol w:w="672"/>
        <w:gridCol w:w="2950"/>
        <w:gridCol w:w="1820"/>
        <w:gridCol w:w="1837"/>
        <w:gridCol w:w="1820"/>
        <w:gridCol w:w="1816"/>
        <w:gridCol w:w="1816"/>
        <w:gridCol w:w="1836"/>
      </w:tblGrid>
      <w:tr w:rsidR="00122112" w:rsidRPr="002E57E3" w:rsidTr="00BB68B6">
        <w:tc>
          <w:tcPr>
            <w:tcW w:w="672" w:type="dxa"/>
            <w:vAlign w:val="center"/>
          </w:tcPr>
          <w:p w:rsidR="00122112" w:rsidRPr="002E57E3" w:rsidRDefault="001F2D75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2950" w:type="dxa"/>
            <w:vAlign w:val="center"/>
          </w:tcPr>
          <w:p w:rsidR="00122112" w:rsidRPr="002E57E3" w:rsidRDefault="001F2D75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Наименование показателя задачи, мероприятия (результата)</w:t>
            </w:r>
          </w:p>
        </w:tc>
        <w:tc>
          <w:tcPr>
            <w:tcW w:w="1820" w:type="dxa"/>
            <w:vAlign w:val="center"/>
          </w:tcPr>
          <w:p w:rsidR="00122112" w:rsidRPr="002E57E3" w:rsidRDefault="001F2D75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Описание риска</w:t>
            </w:r>
          </w:p>
        </w:tc>
        <w:tc>
          <w:tcPr>
            <w:tcW w:w="1837" w:type="dxa"/>
            <w:vAlign w:val="center"/>
          </w:tcPr>
          <w:p w:rsidR="00122112" w:rsidRPr="002E57E3" w:rsidRDefault="001F2D75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Оценка возможных последствий риска</w:t>
            </w:r>
          </w:p>
        </w:tc>
        <w:tc>
          <w:tcPr>
            <w:tcW w:w="1820" w:type="dxa"/>
            <w:vAlign w:val="center"/>
          </w:tcPr>
          <w:p w:rsidR="00122112" w:rsidRPr="002E57E3" w:rsidRDefault="001F2D75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Уровень риска</w:t>
            </w:r>
          </w:p>
        </w:tc>
        <w:tc>
          <w:tcPr>
            <w:tcW w:w="1816" w:type="dxa"/>
            <w:vAlign w:val="center"/>
          </w:tcPr>
          <w:p w:rsidR="00122112" w:rsidRPr="002E57E3" w:rsidRDefault="001F2D75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Планируемые меры реагирования</w:t>
            </w:r>
          </w:p>
        </w:tc>
        <w:tc>
          <w:tcPr>
            <w:tcW w:w="1816" w:type="dxa"/>
            <w:vAlign w:val="center"/>
          </w:tcPr>
          <w:p w:rsidR="00122112" w:rsidRPr="002E57E3" w:rsidRDefault="001F2D75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Срок выполнения меры реагирования</w:t>
            </w:r>
          </w:p>
        </w:tc>
        <w:tc>
          <w:tcPr>
            <w:tcW w:w="1836" w:type="dxa"/>
          </w:tcPr>
          <w:p w:rsidR="00122112" w:rsidRPr="002E57E3" w:rsidRDefault="001F2D75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E57E3">
              <w:rPr>
                <w:rFonts w:ascii="PT Astra Serif" w:hAnsi="PT Astra Serif"/>
                <w:sz w:val="16"/>
                <w:szCs w:val="16"/>
              </w:rPr>
              <w:t>Ответственный за принятие мер реагирования (ФИО, должность, организация)</w:t>
            </w:r>
          </w:p>
        </w:tc>
      </w:tr>
      <w:tr w:rsidR="00122112" w:rsidRPr="002E57E3" w:rsidTr="00BB68B6">
        <w:tc>
          <w:tcPr>
            <w:tcW w:w="672" w:type="dxa"/>
          </w:tcPr>
          <w:p w:rsidR="00122112" w:rsidRPr="002E57E3" w:rsidRDefault="00122112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950" w:type="dxa"/>
          </w:tcPr>
          <w:p w:rsidR="00122112" w:rsidRPr="002E57E3" w:rsidRDefault="00122112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20" w:type="dxa"/>
          </w:tcPr>
          <w:p w:rsidR="00122112" w:rsidRPr="002E57E3" w:rsidRDefault="00122112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37" w:type="dxa"/>
          </w:tcPr>
          <w:p w:rsidR="00122112" w:rsidRPr="002E57E3" w:rsidRDefault="00122112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20" w:type="dxa"/>
          </w:tcPr>
          <w:p w:rsidR="00122112" w:rsidRPr="002E57E3" w:rsidRDefault="00122112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16" w:type="dxa"/>
          </w:tcPr>
          <w:p w:rsidR="00122112" w:rsidRPr="002E57E3" w:rsidRDefault="00122112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16" w:type="dxa"/>
          </w:tcPr>
          <w:p w:rsidR="00122112" w:rsidRPr="002E57E3" w:rsidRDefault="00122112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36" w:type="dxa"/>
          </w:tcPr>
          <w:p w:rsidR="00122112" w:rsidRPr="002E57E3" w:rsidRDefault="00122112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122112" w:rsidRPr="002E57E3" w:rsidRDefault="00122112">
      <w:pPr>
        <w:rPr>
          <w:sz w:val="16"/>
          <w:szCs w:val="16"/>
        </w:rPr>
        <w:sectPr w:rsidR="00122112" w:rsidRPr="002E57E3" w:rsidSect="007574DF">
          <w:headerReference w:type="default" r:id="rId9"/>
          <w:headerReference w:type="first" r:id="rId10"/>
          <w:pgSz w:w="16838" w:h="11906" w:orient="landscape"/>
          <w:pgMar w:top="1701" w:right="1134" w:bottom="707" w:left="1134" w:header="708" w:footer="708" w:gutter="0"/>
          <w:pgNumType w:start="2"/>
          <w:cols w:space="720"/>
          <w:titlePg/>
        </w:sectPr>
      </w:pPr>
    </w:p>
    <w:p w:rsidR="00122112" w:rsidRDefault="00122112">
      <w:pPr>
        <w:outlineLvl w:val="1"/>
        <w:rPr>
          <w:rFonts w:ascii="PT Astra Serif" w:hAnsi="PT Astra Serif"/>
          <w:sz w:val="16"/>
          <w:szCs w:val="16"/>
        </w:rPr>
      </w:pPr>
    </w:p>
    <w:sectPr w:rsidR="00122112" w:rsidSect="007574DF">
      <w:headerReference w:type="default" r:id="rId11"/>
      <w:headerReference w:type="first" r:id="rId12"/>
      <w:pgSz w:w="16838" w:h="11906" w:orient="landscape"/>
      <w:pgMar w:top="707" w:right="1134" w:bottom="1701" w:left="1134" w:header="708" w:footer="708" w:gutter="0"/>
      <w:pgNumType w:start="1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254" w:rsidRDefault="00146254">
      <w:r>
        <w:separator/>
      </w:r>
    </w:p>
  </w:endnote>
  <w:endnote w:type="continuationSeparator" w:id="0">
    <w:p w:rsidR="00146254" w:rsidRDefault="0014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254" w:rsidRDefault="00146254">
      <w:r>
        <w:separator/>
      </w:r>
    </w:p>
  </w:footnote>
  <w:footnote w:type="continuationSeparator" w:id="0">
    <w:p w:rsidR="00146254" w:rsidRDefault="00146254">
      <w:r>
        <w:continuationSeparator/>
      </w:r>
    </w:p>
  </w:footnote>
  <w:footnote w:id="1">
    <w:p w:rsidR="000F7A9A" w:rsidRDefault="000F7A9A">
      <w:pPr>
        <w:pStyle w:val="17"/>
        <w:spacing w:after="0"/>
        <w:jc w:val="both"/>
        <w:rPr>
          <w:rFonts w:ascii="PT Astra Serif" w:hAnsi="PT Astra Serif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A9A" w:rsidRDefault="000F7A9A">
    <w:pPr>
      <w:pStyle w:val="af8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A9A" w:rsidRDefault="000F7A9A">
    <w:pPr>
      <w:pStyle w:val="af8"/>
      <w:jc w:val="center"/>
    </w:pPr>
    <w:r>
      <w:fldChar w:fldCharType="begin"/>
    </w:r>
    <w:r>
      <w:instrText xml:space="preserve">PAGE </w:instrText>
    </w:r>
    <w:r>
      <w:fldChar w:fldCharType="separate"/>
    </w:r>
    <w:r w:rsidR="007574DF">
      <w:rPr>
        <w:noProof/>
      </w:rPr>
      <w:t>3</w:t>
    </w:r>
    <w:r>
      <w:fldChar w:fldCharType="end"/>
    </w:r>
  </w:p>
  <w:p w:rsidR="000F7A9A" w:rsidRDefault="000F7A9A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A9A" w:rsidRDefault="000F7A9A">
    <w:pPr>
      <w:pStyle w:val="af8"/>
      <w:jc w:val="center"/>
    </w:pPr>
    <w:r>
      <w:fldChar w:fldCharType="begin"/>
    </w:r>
    <w:r>
      <w:instrText xml:space="preserve">PAGE </w:instrText>
    </w:r>
    <w:r>
      <w:fldChar w:fldCharType="separate"/>
    </w:r>
    <w:r w:rsidR="007574DF"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A9A" w:rsidRDefault="000F7A9A">
    <w:pPr>
      <w:pStyle w:val="af8"/>
      <w:jc w:val="center"/>
    </w:pPr>
    <w:r>
      <w:fldChar w:fldCharType="begin"/>
    </w:r>
    <w:r>
      <w:instrText xml:space="preserve">PAGE </w:instrText>
    </w:r>
    <w:r>
      <w:fldChar w:fldCharType="separate"/>
    </w:r>
    <w:r w:rsidR="007574DF">
      <w:rPr>
        <w:noProof/>
      </w:rPr>
      <w:t>32</w:t>
    </w:r>
    <w:r>
      <w:fldChar w:fldCharType="end"/>
    </w:r>
  </w:p>
  <w:p w:rsidR="000F7A9A" w:rsidRDefault="000F7A9A">
    <w:pPr>
      <w:pStyle w:val="af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A9A" w:rsidRDefault="000F7A9A">
    <w:pPr>
      <w:pStyle w:val="af8"/>
      <w:jc w:val="center"/>
    </w:pPr>
    <w:r>
      <w:fldChar w:fldCharType="begin"/>
    </w:r>
    <w:r>
      <w:instrText xml:space="preserve">PAGE </w:instrText>
    </w:r>
    <w:r>
      <w:fldChar w:fldCharType="separate"/>
    </w:r>
    <w:r w:rsidR="007574DF">
      <w:rPr>
        <w:noProof/>
      </w:rPr>
      <w:t>17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2112"/>
    <w:rsid w:val="00020B7A"/>
    <w:rsid w:val="00037E60"/>
    <w:rsid w:val="00051A14"/>
    <w:rsid w:val="00060B7F"/>
    <w:rsid w:val="000A182B"/>
    <w:rsid w:val="000B524F"/>
    <w:rsid w:val="000D2933"/>
    <w:rsid w:val="000D619B"/>
    <w:rsid w:val="000F7A9A"/>
    <w:rsid w:val="00122112"/>
    <w:rsid w:val="00124F7C"/>
    <w:rsid w:val="00144691"/>
    <w:rsid w:val="00146254"/>
    <w:rsid w:val="00154F52"/>
    <w:rsid w:val="00171F61"/>
    <w:rsid w:val="00182A75"/>
    <w:rsid w:val="001A3CD5"/>
    <w:rsid w:val="001B1586"/>
    <w:rsid w:val="001F2D75"/>
    <w:rsid w:val="0022233D"/>
    <w:rsid w:val="00297F77"/>
    <w:rsid w:val="002A3851"/>
    <w:rsid w:val="002E57E3"/>
    <w:rsid w:val="002F47A8"/>
    <w:rsid w:val="00301D0F"/>
    <w:rsid w:val="00312FB6"/>
    <w:rsid w:val="00384196"/>
    <w:rsid w:val="003D3148"/>
    <w:rsid w:val="00416BF3"/>
    <w:rsid w:val="0042589F"/>
    <w:rsid w:val="00466439"/>
    <w:rsid w:val="004C1781"/>
    <w:rsid w:val="004D6437"/>
    <w:rsid w:val="004D677D"/>
    <w:rsid w:val="004E4F71"/>
    <w:rsid w:val="005229C6"/>
    <w:rsid w:val="00540A44"/>
    <w:rsid w:val="00545953"/>
    <w:rsid w:val="005A28A4"/>
    <w:rsid w:val="005E16D9"/>
    <w:rsid w:val="005F33C8"/>
    <w:rsid w:val="00607F2F"/>
    <w:rsid w:val="0066056F"/>
    <w:rsid w:val="006866EA"/>
    <w:rsid w:val="006C56BB"/>
    <w:rsid w:val="006C7E43"/>
    <w:rsid w:val="00727BFF"/>
    <w:rsid w:val="0075494E"/>
    <w:rsid w:val="007574DF"/>
    <w:rsid w:val="00774F43"/>
    <w:rsid w:val="007A1D01"/>
    <w:rsid w:val="007C150F"/>
    <w:rsid w:val="007C6C95"/>
    <w:rsid w:val="007C7861"/>
    <w:rsid w:val="00822EC8"/>
    <w:rsid w:val="0083114A"/>
    <w:rsid w:val="00864F35"/>
    <w:rsid w:val="008731E4"/>
    <w:rsid w:val="00875244"/>
    <w:rsid w:val="008A3BCF"/>
    <w:rsid w:val="008E11D3"/>
    <w:rsid w:val="008E7833"/>
    <w:rsid w:val="00917275"/>
    <w:rsid w:val="0092450C"/>
    <w:rsid w:val="00927440"/>
    <w:rsid w:val="009C787F"/>
    <w:rsid w:val="00A22765"/>
    <w:rsid w:val="00A36526"/>
    <w:rsid w:val="00A673CF"/>
    <w:rsid w:val="00A7206A"/>
    <w:rsid w:val="00A94A88"/>
    <w:rsid w:val="00AC4223"/>
    <w:rsid w:val="00AD6B6C"/>
    <w:rsid w:val="00B46245"/>
    <w:rsid w:val="00B805B9"/>
    <w:rsid w:val="00BB4B9F"/>
    <w:rsid w:val="00BB6549"/>
    <w:rsid w:val="00BB68B6"/>
    <w:rsid w:val="00BC1C6B"/>
    <w:rsid w:val="00BE215C"/>
    <w:rsid w:val="00C04F62"/>
    <w:rsid w:val="00C354A9"/>
    <w:rsid w:val="00C963AF"/>
    <w:rsid w:val="00C96A71"/>
    <w:rsid w:val="00CE32AF"/>
    <w:rsid w:val="00CE49D3"/>
    <w:rsid w:val="00D22E37"/>
    <w:rsid w:val="00DA19A3"/>
    <w:rsid w:val="00DA57FE"/>
    <w:rsid w:val="00DE36D0"/>
    <w:rsid w:val="00E04ED6"/>
    <w:rsid w:val="00E124C8"/>
    <w:rsid w:val="00E426D8"/>
    <w:rsid w:val="00E57A8C"/>
    <w:rsid w:val="00E67BCF"/>
    <w:rsid w:val="00E7393A"/>
    <w:rsid w:val="00EA1E5D"/>
    <w:rsid w:val="00EC7DF7"/>
    <w:rsid w:val="00ED3DD9"/>
    <w:rsid w:val="00F73E38"/>
    <w:rsid w:val="00F81B81"/>
    <w:rsid w:val="00F83D12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2233D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keepNext/>
      <w:keepLines/>
      <w:spacing w:after="9"/>
      <w:ind w:right="71"/>
      <w:outlineLvl w:val="0"/>
    </w:pPr>
    <w:rPr>
      <w:rFonts w:ascii="Times New Roman" w:hAnsi="Times New Roman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Theme="minorHAnsi" w:hAnsiTheme="minorHAnsi"/>
      <w:b/>
      <w:sz w:val="20"/>
    </w:rPr>
  </w:style>
  <w:style w:type="paragraph" w:customStyle="1" w:styleId="12">
    <w:name w:val="Текст выноски Знак1"/>
    <w:basedOn w:val="13"/>
    <w:link w:val="14"/>
    <w:rPr>
      <w:rFonts w:ascii="Segoe UI" w:hAnsi="Segoe UI"/>
      <w:sz w:val="18"/>
    </w:rPr>
  </w:style>
  <w:style w:type="character" w:customStyle="1" w:styleId="14">
    <w:name w:val="Текст выноски Знак1"/>
    <w:basedOn w:val="a0"/>
    <w:link w:val="12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15">
    <w:name w:val="Текст примечания1"/>
    <w:basedOn w:val="a"/>
    <w:next w:val="a4"/>
    <w:link w:val="16"/>
    <w:pPr>
      <w:spacing w:after="160" w:line="264" w:lineRule="auto"/>
    </w:pPr>
    <w:rPr>
      <w:rFonts w:asciiTheme="minorHAnsi" w:hAnsiTheme="minorHAnsi"/>
      <w:sz w:val="20"/>
    </w:rPr>
  </w:style>
  <w:style w:type="character" w:customStyle="1" w:styleId="16">
    <w:name w:val="Текст примечания1"/>
    <w:basedOn w:val="1"/>
    <w:link w:val="15"/>
    <w:rPr>
      <w:rFonts w:asciiTheme="minorHAnsi" w:hAnsiTheme="minorHAnsi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Endnote">
    <w:name w:val="Endnote"/>
    <w:basedOn w:val="a"/>
    <w:link w:val="Endnote0"/>
    <w:rPr>
      <w:rFonts w:asciiTheme="minorHAnsi" w:hAnsiTheme="minorHAnsi"/>
      <w:sz w:val="20"/>
    </w:rPr>
  </w:style>
  <w:style w:type="character" w:customStyle="1" w:styleId="Endnote0">
    <w:name w:val="Endnote"/>
    <w:basedOn w:val="1"/>
    <w:link w:val="Endnote"/>
    <w:rPr>
      <w:rFonts w:asciiTheme="minorHAnsi" w:hAnsiTheme="minorHAnsi"/>
      <w:sz w:val="20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7">
    <w:name w:val="Текст сноски1"/>
    <w:basedOn w:val="a"/>
    <w:next w:val="Footnote"/>
    <w:link w:val="18"/>
    <w:pPr>
      <w:spacing w:after="160" w:line="264" w:lineRule="auto"/>
    </w:pPr>
    <w:rPr>
      <w:rFonts w:asciiTheme="minorHAnsi" w:hAnsiTheme="minorHAnsi"/>
      <w:sz w:val="20"/>
    </w:rPr>
  </w:style>
  <w:style w:type="character" w:customStyle="1" w:styleId="18">
    <w:name w:val="Текст сноски1"/>
    <w:basedOn w:val="1"/>
    <w:link w:val="17"/>
    <w:rPr>
      <w:rFonts w:asciiTheme="minorHAnsi" w:hAnsiTheme="minorHAnsi"/>
      <w:sz w:val="20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basedOn w:val="1"/>
    <w:link w:val="a7"/>
    <w:uiPriority w:val="34"/>
    <w:rPr>
      <w:rFonts w:ascii="Times New Roman" w:hAnsi="Times New Roman"/>
      <w:sz w:val="24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customStyle="1" w:styleId="19">
    <w:name w:val="Верхний колонтитул Знак1"/>
    <w:basedOn w:val="13"/>
    <w:link w:val="1a"/>
  </w:style>
  <w:style w:type="character" w:customStyle="1" w:styleId="1a">
    <w:name w:val="Верхний колонтитул Знак1"/>
    <w:basedOn w:val="a0"/>
    <w:link w:val="19"/>
  </w:style>
  <w:style w:type="paragraph" w:customStyle="1" w:styleId="1b">
    <w:name w:val="Тема примечания1"/>
    <w:basedOn w:val="a4"/>
    <w:next w:val="a4"/>
    <w:link w:val="1c"/>
    <w:pPr>
      <w:spacing w:line="264" w:lineRule="auto"/>
    </w:pPr>
    <w:rPr>
      <w:b/>
    </w:rPr>
  </w:style>
  <w:style w:type="character" w:customStyle="1" w:styleId="1c">
    <w:name w:val="Тема примечания1"/>
    <w:basedOn w:val="a6"/>
    <w:link w:val="1b"/>
    <w:rPr>
      <w:rFonts w:asciiTheme="minorHAnsi" w:hAnsiTheme="minorHAnsi"/>
      <w:b/>
      <w:sz w:val="20"/>
    </w:rPr>
  </w:style>
  <w:style w:type="paragraph" w:customStyle="1" w:styleId="1d">
    <w:name w:val="Текст концевой сноски1"/>
    <w:basedOn w:val="a"/>
    <w:next w:val="Endnote"/>
    <w:link w:val="1e"/>
    <w:pPr>
      <w:spacing w:line="360" w:lineRule="atLeast"/>
      <w:jc w:val="both"/>
    </w:pPr>
    <w:rPr>
      <w:sz w:val="20"/>
    </w:rPr>
  </w:style>
  <w:style w:type="character" w:customStyle="1" w:styleId="1e">
    <w:name w:val="Текст концевой сноски1"/>
    <w:basedOn w:val="1"/>
    <w:link w:val="1d"/>
    <w:rPr>
      <w:rFonts w:ascii="Times New Roman" w:hAnsi="Times New Roman"/>
      <w:sz w:val="20"/>
    </w:rPr>
  </w:style>
  <w:style w:type="paragraph" w:customStyle="1" w:styleId="1f">
    <w:name w:val="Знак примечания1"/>
    <w:basedOn w:val="13"/>
    <w:link w:val="ab"/>
    <w:rPr>
      <w:sz w:val="16"/>
    </w:rPr>
  </w:style>
  <w:style w:type="character" w:styleId="ab">
    <w:name w:val="annotation reference"/>
    <w:basedOn w:val="a0"/>
    <w:link w:val="1f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customStyle="1" w:styleId="ac">
    <w:next w:val="ad"/>
    <w:link w:val="ae"/>
    <w:semiHidden/>
    <w:unhideWhenUsed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e">
    <w:link w:val="ac"/>
    <w:semiHidden/>
    <w:unhideWhenUsed/>
    <w:rPr>
      <w:rFonts w:ascii="Times New Roman" w:hAnsi="Times New Roman"/>
      <w:sz w:val="28"/>
    </w:rPr>
  </w:style>
  <w:style w:type="paragraph" w:customStyle="1" w:styleId="1f0">
    <w:name w:val="Подзаголовок Знак1"/>
    <w:basedOn w:val="13"/>
    <w:link w:val="1f1"/>
    <w:rPr>
      <w:color w:val="5A5A5A" w:themeColor="text1" w:themeTint="A5"/>
      <w:spacing w:val="15"/>
    </w:rPr>
  </w:style>
  <w:style w:type="character" w:customStyle="1" w:styleId="1f1">
    <w:name w:val="Подзаголовок Знак1"/>
    <w:basedOn w:val="a0"/>
    <w:link w:val="1f0"/>
    <w:rPr>
      <w:color w:val="5A5A5A" w:themeColor="text1" w:themeTint="A5"/>
      <w:spacing w:val="15"/>
    </w:rPr>
  </w:style>
  <w:style w:type="paragraph" w:customStyle="1" w:styleId="1f2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f2"/>
    <w:rPr>
      <w:vertAlign w:val="superscript"/>
    </w:rPr>
  </w:style>
  <w:style w:type="paragraph" w:customStyle="1" w:styleId="1f3">
    <w:name w:val="Замещающий текст1"/>
    <w:basedOn w:val="13"/>
    <w:link w:val="af0"/>
    <w:rPr>
      <w:color w:val="808080"/>
    </w:rPr>
  </w:style>
  <w:style w:type="character" w:styleId="af0">
    <w:name w:val="Placeholder Text"/>
    <w:basedOn w:val="a0"/>
    <w:link w:val="1f3"/>
    <w:rPr>
      <w:color w:val="808080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f4">
    <w:name w:val="Текст сноски Знак1"/>
    <w:basedOn w:val="13"/>
    <w:link w:val="1f5"/>
    <w:rPr>
      <w:sz w:val="20"/>
    </w:rPr>
  </w:style>
  <w:style w:type="character" w:customStyle="1" w:styleId="1f5">
    <w:name w:val="Текст сноски Знак1"/>
    <w:basedOn w:val="a0"/>
    <w:link w:val="1f4"/>
    <w:rPr>
      <w:sz w:val="20"/>
    </w:rPr>
  </w:style>
  <w:style w:type="paragraph" w:customStyle="1" w:styleId="ConsPlusJurTerm">
    <w:name w:val="ConsPlusJurTerm"/>
    <w:link w:val="ConsPlusJurTerm0"/>
    <w:pPr>
      <w:widowControl w:val="0"/>
      <w:spacing w:after="0" w:line="240" w:lineRule="auto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character" w:customStyle="1" w:styleId="11">
    <w:name w:val="Заголовок 1 Знак"/>
    <w:link w:val="10"/>
    <w:uiPriority w:val="9"/>
    <w:rPr>
      <w:rFonts w:ascii="Times New Roman" w:hAnsi="Times New Roman"/>
      <w:color w:val="000000"/>
      <w:sz w:val="28"/>
    </w:rPr>
  </w:style>
  <w:style w:type="paragraph" w:customStyle="1" w:styleId="1f6">
    <w:name w:val="Номер страницы1"/>
    <w:basedOn w:val="13"/>
    <w:link w:val="af3"/>
  </w:style>
  <w:style w:type="character" w:styleId="af3">
    <w:name w:val="page number"/>
    <w:basedOn w:val="a0"/>
    <w:link w:val="1f6"/>
  </w:style>
  <w:style w:type="paragraph" w:customStyle="1" w:styleId="1f7">
    <w:name w:val="Абзац списка1"/>
    <w:basedOn w:val="a"/>
    <w:next w:val="a7"/>
    <w:link w:val="1f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1f8">
    <w:name w:val="Абзац списка1"/>
    <w:basedOn w:val="1"/>
    <w:link w:val="1f7"/>
    <w:rPr>
      <w:rFonts w:asciiTheme="minorHAnsi" w:hAnsiTheme="minorHAnsi"/>
      <w:sz w:val="22"/>
    </w:rPr>
  </w:style>
  <w:style w:type="paragraph" w:customStyle="1" w:styleId="1f9">
    <w:name w:val="Гиперссылка1"/>
    <w:basedOn w:val="13"/>
    <w:link w:val="af4"/>
    <w:rPr>
      <w:color w:val="0000FF"/>
      <w:u w:val="single"/>
    </w:rPr>
  </w:style>
  <w:style w:type="character" w:styleId="af4">
    <w:name w:val="Hyperlink"/>
    <w:basedOn w:val="a0"/>
    <w:link w:val="1f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160" w:line="264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fa">
    <w:name w:val="toc 1"/>
    <w:next w:val="a"/>
    <w:link w:val="1fb"/>
    <w:uiPriority w:val="39"/>
    <w:rPr>
      <w:rFonts w:ascii="XO Thames" w:hAnsi="XO Thames"/>
      <w:b/>
      <w:sz w:val="28"/>
    </w:rPr>
  </w:style>
  <w:style w:type="character" w:customStyle="1" w:styleId="1fb">
    <w:name w:val="Оглавление 1 Знак"/>
    <w:link w:val="1fa"/>
    <w:uiPriority w:val="39"/>
    <w:rPr>
      <w:rFonts w:ascii="XO Thames" w:hAnsi="XO Thames"/>
      <w:b/>
      <w:sz w:val="28"/>
    </w:rPr>
  </w:style>
  <w:style w:type="paragraph" w:customStyle="1" w:styleId="ConsPlusDocList">
    <w:name w:val="ConsPlusDocList"/>
    <w:link w:val="ConsPlusDocList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DocList0">
    <w:name w:val="ConsPlusDocList"/>
    <w:link w:val="ConsPlusDocList"/>
    <w:rPr>
      <w:rFonts w:ascii="Calibri" w:hAnsi="Calibri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1fc">
    <w:name w:val="Обычный (веб)1"/>
    <w:basedOn w:val="a"/>
    <w:next w:val="a9"/>
    <w:link w:val="1fd"/>
    <w:pPr>
      <w:spacing w:line="360" w:lineRule="atLeast"/>
      <w:jc w:val="both"/>
    </w:pPr>
  </w:style>
  <w:style w:type="character" w:customStyle="1" w:styleId="1fd">
    <w:name w:val="Обычный (веб)1"/>
    <w:basedOn w:val="1"/>
    <w:link w:val="1f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1fe">
    <w:name w:val="Текст выноски1"/>
    <w:basedOn w:val="a"/>
    <w:next w:val="af5"/>
    <w:link w:val="1ff"/>
    <w:rPr>
      <w:rFonts w:ascii="Segoe UI" w:hAnsi="Segoe UI"/>
      <w:sz w:val="18"/>
    </w:rPr>
  </w:style>
  <w:style w:type="character" w:customStyle="1" w:styleId="1ff">
    <w:name w:val="Текст выноски1"/>
    <w:basedOn w:val="1"/>
    <w:link w:val="1fe"/>
    <w:rPr>
      <w:rFonts w:ascii="Segoe UI" w:hAnsi="Segoe UI"/>
      <w:sz w:val="18"/>
    </w:rPr>
  </w:style>
  <w:style w:type="paragraph" w:styleId="af5">
    <w:name w:val="Balloon Text"/>
    <w:basedOn w:val="a"/>
    <w:link w:val="af6"/>
    <w:rPr>
      <w:rFonts w:ascii="Segoe UI" w:hAnsi="Segoe UI"/>
      <w:sz w:val="18"/>
    </w:rPr>
  </w:style>
  <w:style w:type="character" w:customStyle="1" w:styleId="af6">
    <w:name w:val="Текст выноски Знак"/>
    <w:basedOn w:val="1"/>
    <w:link w:val="af5"/>
    <w:rPr>
      <w:rFonts w:ascii="Segoe UI" w:hAnsi="Segoe UI"/>
      <w:sz w:val="18"/>
    </w:rPr>
  </w:style>
  <w:style w:type="paragraph" w:customStyle="1" w:styleId="1ff0">
    <w:name w:val="Просмотренная гиперссылка1"/>
    <w:basedOn w:val="13"/>
    <w:link w:val="af7"/>
    <w:rPr>
      <w:color w:val="954F72" w:themeColor="followedHyperlink"/>
      <w:u w:val="single"/>
    </w:rPr>
  </w:style>
  <w:style w:type="character" w:styleId="af7">
    <w:name w:val="FollowedHyperlink"/>
    <w:basedOn w:val="a0"/>
    <w:link w:val="1ff0"/>
    <w:rPr>
      <w:color w:val="954F72" w:themeColor="followedHyperlink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rPr>
      <w:rFonts w:ascii="Times New Roman" w:hAnsi="Times New Roman"/>
      <w:sz w:val="24"/>
    </w:rPr>
  </w:style>
  <w:style w:type="paragraph" w:customStyle="1" w:styleId="1ff1">
    <w:name w:val="Нижний колонтитул1"/>
    <w:basedOn w:val="a"/>
    <w:next w:val="af1"/>
    <w:link w:val="1ff2"/>
    <w:pPr>
      <w:tabs>
        <w:tab w:val="center" w:pos="4677"/>
        <w:tab w:val="right" w:pos="9355"/>
      </w:tabs>
      <w:spacing w:after="160" w:line="264" w:lineRule="auto"/>
    </w:pPr>
    <w:rPr>
      <w:rFonts w:asciiTheme="minorHAnsi" w:hAnsiTheme="minorHAnsi"/>
      <w:sz w:val="22"/>
    </w:rPr>
  </w:style>
  <w:style w:type="character" w:customStyle="1" w:styleId="1ff2">
    <w:name w:val="Нижний колонтитул1"/>
    <w:basedOn w:val="1"/>
    <w:link w:val="1ff1"/>
    <w:rPr>
      <w:rFonts w:asciiTheme="minorHAnsi" w:hAnsiTheme="minorHAnsi"/>
      <w:sz w:val="22"/>
    </w:rPr>
  </w:style>
  <w:style w:type="paragraph" w:customStyle="1" w:styleId="13">
    <w:name w:val="Основной шрифт абзаца1"/>
  </w:style>
  <w:style w:type="paragraph" w:customStyle="1" w:styleId="ad">
    <w:link w:val="afa"/>
    <w:semiHidden/>
    <w:unhideWhenUsed/>
    <w:pPr>
      <w:spacing w:after="0" w:line="240" w:lineRule="auto"/>
    </w:pPr>
  </w:style>
  <w:style w:type="character" w:customStyle="1" w:styleId="afa">
    <w:link w:val="ad"/>
    <w:semiHidden/>
    <w:unhideWhenUsed/>
  </w:style>
  <w:style w:type="paragraph" w:customStyle="1" w:styleId="1ff3">
    <w:name w:val="Просмотренная гиперссылка1"/>
    <w:basedOn w:val="13"/>
    <w:link w:val="1ff4"/>
    <w:rPr>
      <w:color w:val="954F72"/>
      <w:u w:val="single"/>
    </w:rPr>
  </w:style>
  <w:style w:type="character" w:customStyle="1" w:styleId="1ff4">
    <w:name w:val="Просмотренная гиперссылка1"/>
    <w:basedOn w:val="a0"/>
    <w:link w:val="1ff3"/>
    <w:rPr>
      <w:color w:val="954F72"/>
      <w:u w:val="single"/>
    </w:rPr>
  </w:style>
  <w:style w:type="paragraph" w:styleId="afb">
    <w:name w:val="Subtitle"/>
    <w:basedOn w:val="a"/>
    <w:next w:val="a"/>
    <w:link w:val="afc"/>
    <w:uiPriority w:val="11"/>
    <w:qFormat/>
    <w:pPr>
      <w:numPr>
        <w:ilvl w:val="1"/>
      </w:numPr>
      <w:spacing w:after="160" w:line="264" w:lineRule="auto"/>
    </w:pPr>
    <w:rPr>
      <w:rFonts w:asciiTheme="minorHAnsi" w:hAnsiTheme="minorHAnsi"/>
      <w:color w:val="5A5A5A"/>
      <w:spacing w:val="15"/>
      <w:sz w:val="22"/>
    </w:rPr>
  </w:style>
  <w:style w:type="character" w:customStyle="1" w:styleId="afc">
    <w:name w:val="Подзаголовок Знак"/>
    <w:basedOn w:val="1"/>
    <w:link w:val="afb"/>
    <w:uiPriority w:val="11"/>
    <w:rPr>
      <w:rFonts w:asciiTheme="minorHAnsi" w:hAnsiTheme="minorHAnsi"/>
      <w:color w:val="5A5A5A"/>
      <w:spacing w:val="15"/>
      <w:sz w:val="22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1ff5">
    <w:name w:val="Верхний колонтитул1"/>
    <w:basedOn w:val="a"/>
    <w:next w:val="af8"/>
    <w:link w:val="1ff6"/>
    <w:pPr>
      <w:tabs>
        <w:tab w:val="center" w:pos="4677"/>
        <w:tab w:val="right" w:pos="9355"/>
      </w:tabs>
      <w:spacing w:after="160" w:line="264" w:lineRule="auto"/>
    </w:pPr>
    <w:rPr>
      <w:rFonts w:asciiTheme="minorHAnsi" w:hAnsiTheme="minorHAnsi"/>
      <w:sz w:val="22"/>
    </w:rPr>
  </w:style>
  <w:style w:type="character" w:customStyle="1" w:styleId="1ff6">
    <w:name w:val="Верхний колонтитул1"/>
    <w:basedOn w:val="1"/>
    <w:link w:val="1ff5"/>
    <w:rPr>
      <w:rFonts w:asciiTheme="minorHAnsi" w:hAnsiTheme="minorHAnsi"/>
      <w:sz w:val="22"/>
    </w:rPr>
  </w:style>
  <w:style w:type="paragraph" w:styleId="afd">
    <w:name w:val="Body Text"/>
    <w:basedOn w:val="a"/>
    <w:link w:val="afe"/>
    <w:pPr>
      <w:spacing w:after="120" w:line="264" w:lineRule="auto"/>
    </w:pPr>
    <w:rPr>
      <w:rFonts w:asciiTheme="minorHAnsi" w:hAnsiTheme="minorHAnsi"/>
      <w:sz w:val="22"/>
    </w:rPr>
  </w:style>
  <w:style w:type="character" w:customStyle="1" w:styleId="afe">
    <w:name w:val="Основной текст Знак"/>
    <w:basedOn w:val="1"/>
    <w:link w:val="afd"/>
    <w:rPr>
      <w:rFonts w:asciiTheme="minorHAnsi" w:hAnsiTheme="minorHAnsi"/>
      <w:sz w:val="22"/>
    </w:rPr>
  </w:style>
  <w:style w:type="paragraph" w:customStyle="1" w:styleId="ConsPlusTextList">
    <w:name w:val="ConsPlusTextList"/>
    <w:link w:val="ConsPlusTextList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Pr>
      <w:rFonts w:ascii="Arial" w:hAnsi="Arial"/>
      <w:sz w:val="20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1ff7">
    <w:name w:val="Знак концевой сноски1"/>
    <w:basedOn w:val="13"/>
    <w:link w:val="aff1"/>
    <w:rPr>
      <w:vertAlign w:val="superscript"/>
    </w:rPr>
  </w:style>
  <w:style w:type="character" w:styleId="aff1">
    <w:name w:val="endnote reference"/>
    <w:basedOn w:val="a0"/>
    <w:link w:val="1ff7"/>
    <w:rPr>
      <w:vertAlign w:val="superscript"/>
    </w:rPr>
  </w:style>
  <w:style w:type="paragraph" w:customStyle="1" w:styleId="1ff8">
    <w:name w:val="Подзаголовок1"/>
    <w:basedOn w:val="a"/>
    <w:next w:val="a"/>
    <w:link w:val="1ff9"/>
    <w:pPr>
      <w:numPr>
        <w:ilvl w:val="1"/>
      </w:numPr>
      <w:spacing w:after="160" w:line="264" w:lineRule="auto"/>
    </w:pPr>
    <w:rPr>
      <w:rFonts w:asciiTheme="minorHAnsi" w:hAnsiTheme="minorHAnsi"/>
      <w:color w:val="5A5A5A"/>
      <w:spacing w:val="15"/>
      <w:sz w:val="22"/>
    </w:rPr>
  </w:style>
  <w:style w:type="character" w:customStyle="1" w:styleId="1ff9">
    <w:name w:val="Подзаголовок1"/>
    <w:basedOn w:val="1"/>
    <w:link w:val="1ff8"/>
    <w:rPr>
      <w:rFonts w:asciiTheme="minorHAnsi" w:hAnsiTheme="minorHAnsi"/>
      <w:color w:val="5A5A5A"/>
      <w:spacing w:val="15"/>
      <w:sz w:val="22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customStyle="1" w:styleId="1ffa">
    <w:name w:val="Основной текст1"/>
    <w:basedOn w:val="a"/>
    <w:next w:val="afd"/>
    <w:link w:val="1ffb"/>
    <w:pPr>
      <w:widowControl w:val="0"/>
      <w:ind w:left="112"/>
    </w:pPr>
    <w:rPr>
      <w:sz w:val="28"/>
    </w:rPr>
  </w:style>
  <w:style w:type="character" w:customStyle="1" w:styleId="1ffb">
    <w:name w:val="Основной текст1"/>
    <w:basedOn w:val="1"/>
    <w:link w:val="1ffa"/>
    <w:rPr>
      <w:rFonts w:ascii="Times New Roman" w:hAnsi="Times New Roman"/>
      <w:sz w:val="28"/>
    </w:rPr>
  </w:style>
  <w:style w:type="paragraph" w:styleId="a4">
    <w:name w:val="annotation text"/>
    <w:basedOn w:val="a"/>
    <w:link w:val="a6"/>
    <w:pPr>
      <w:spacing w:after="160"/>
    </w:pPr>
    <w:rPr>
      <w:rFonts w:asciiTheme="minorHAnsi" w:hAnsiTheme="minorHAnsi"/>
      <w:sz w:val="20"/>
    </w:rPr>
  </w:style>
  <w:style w:type="character" w:customStyle="1" w:styleId="a6">
    <w:name w:val="Текст примечания Знак"/>
    <w:basedOn w:val="1"/>
    <w:link w:val="a4"/>
    <w:rPr>
      <w:rFonts w:asciiTheme="minorHAnsi" w:hAnsiTheme="minorHAnsi"/>
      <w:sz w:val="20"/>
    </w:rPr>
  </w:style>
  <w:style w:type="paragraph" w:customStyle="1" w:styleId="1ffc">
    <w:name w:val="Нижний колонтитул Знак1"/>
    <w:basedOn w:val="13"/>
    <w:link w:val="1ffd"/>
  </w:style>
  <w:style w:type="character" w:customStyle="1" w:styleId="1ffd">
    <w:name w:val="Нижний колонтитул Знак1"/>
    <w:basedOn w:val="a0"/>
    <w:link w:val="1ffc"/>
  </w:style>
  <w:style w:type="paragraph" w:customStyle="1" w:styleId="1ffe">
    <w:name w:val="Тема примечания Знак1"/>
    <w:basedOn w:val="a4"/>
    <w:link w:val="1fff"/>
    <w:rPr>
      <w:b/>
    </w:rPr>
  </w:style>
  <w:style w:type="character" w:customStyle="1" w:styleId="1fff">
    <w:name w:val="Тема примечания Знак1"/>
    <w:basedOn w:val="a6"/>
    <w:link w:val="1ffe"/>
    <w:rPr>
      <w:rFonts w:asciiTheme="minorHAnsi" w:hAnsiTheme="minorHAnsi"/>
      <w:b/>
      <w:sz w:val="20"/>
    </w:rPr>
  </w:style>
  <w:style w:type="table" w:customStyle="1" w:styleId="23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0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pPr>
      <w:spacing w:after="0" w:line="240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2233D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keepNext/>
      <w:keepLines/>
      <w:spacing w:after="9"/>
      <w:ind w:right="71"/>
      <w:outlineLvl w:val="0"/>
    </w:pPr>
    <w:rPr>
      <w:rFonts w:ascii="Times New Roman" w:hAnsi="Times New Roman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Theme="minorHAnsi" w:hAnsiTheme="minorHAnsi"/>
      <w:b/>
      <w:sz w:val="20"/>
    </w:rPr>
  </w:style>
  <w:style w:type="paragraph" w:customStyle="1" w:styleId="12">
    <w:name w:val="Текст выноски Знак1"/>
    <w:basedOn w:val="13"/>
    <w:link w:val="14"/>
    <w:rPr>
      <w:rFonts w:ascii="Segoe UI" w:hAnsi="Segoe UI"/>
      <w:sz w:val="18"/>
    </w:rPr>
  </w:style>
  <w:style w:type="character" w:customStyle="1" w:styleId="14">
    <w:name w:val="Текст выноски Знак1"/>
    <w:basedOn w:val="a0"/>
    <w:link w:val="12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15">
    <w:name w:val="Текст примечания1"/>
    <w:basedOn w:val="a"/>
    <w:next w:val="a4"/>
    <w:link w:val="16"/>
    <w:pPr>
      <w:spacing w:after="160" w:line="264" w:lineRule="auto"/>
    </w:pPr>
    <w:rPr>
      <w:rFonts w:asciiTheme="minorHAnsi" w:hAnsiTheme="minorHAnsi"/>
      <w:sz w:val="20"/>
    </w:rPr>
  </w:style>
  <w:style w:type="character" w:customStyle="1" w:styleId="16">
    <w:name w:val="Текст примечания1"/>
    <w:basedOn w:val="1"/>
    <w:link w:val="15"/>
    <w:rPr>
      <w:rFonts w:asciiTheme="minorHAnsi" w:hAnsiTheme="minorHAnsi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Endnote">
    <w:name w:val="Endnote"/>
    <w:basedOn w:val="a"/>
    <w:link w:val="Endnote0"/>
    <w:rPr>
      <w:rFonts w:asciiTheme="minorHAnsi" w:hAnsiTheme="minorHAnsi"/>
      <w:sz w:val="20"/>
    </w:rPr>
  </w:style>
  <w:style w:type="character" w:customStyle="1" w:styleId="Endnote0">
    <w:name w:val="Endnote"/>
    <w:basedOn w:val="1"/>
    <w:link w:val="Endnote"/>
    <w:rPr>
      <w:rFonts w:asciiTheme="minorHAnsi" w:hAnsiTheme="minorHAnsi"/>
      <w:sz w:val="20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7">
    <w:name w:val="Текст сноски1"/>
    <w:basedOn w:val="a"/>
    <w:next w:val="Footnote"/>
    <w:link w:val="18"/>
    <w:pPr>
      <w:spacing w:after="160" w:line="264" w:lineRule="auto"/>
    </w:pPr>
    <w:rPr>
      <w:rFonts w:asciiTheme="minorHAnsi" w:hAnsiTheme="minorHAnsi"/>
      <w:sz w:val="20"/>
    </w:rPr>
  </w:style>
  <w:style w:type="character" w:customStyle="1" w:styleId="18">
    <w:name w:val="Текст сноски1"/>
    <w:basedOn w:val="1"/>
    <w:link w:val="17"/>
    <w:rPr>
      <w:rFonts w:asciiTheme="minorHAnsi" w:hAnsiTheme="minorHAnsi"/>
      <w:sz w:val="20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basedOn w:val="1"/>
    <w:link w:val="a7"/>
    <w:uiPriority w:val="34"/>
    <w:rPr>
      <w:rFonts w:ascii="Times New Roman" w:hAnsi="Times New Roman"/>
      <w:sz w:val="24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customStyle="1" w:styleId="19">
    <w:name w:val="Верхний колонтитул Знак1"/>
    <w:basedOn w:val="13"/>
    <w:link w:val="1a"/>
  </w:style>
  <w:style w:type="character" w:customStyle="1" w:styleId="1a">
    <w:name w:val="Верхний колонтитул Знак1"/>
    <w:basedOn w:val="a0"/>
    <w:link w:val="19"/>
  </w:style>
  <w:style w:type="paragraph" w:customStyle="1" w:styleId="1b">
    <w:name w:val="Тема примечания1"/>
    <w:basedOn w:val="a4"/>
    <w:next w:val="a4"/>
    <w:link w:val="1c"/>
    <w:pPr>
      <w:spacing w:line="264" w:lineRule="auto"/>
    </w:pPr>
    <w:rPr>
      <w:b/>
    </w:rPr>
  </w:style>
  <w:style w:type="character" w:customStyle="1" w:styleId="1c">
    <w:name w:val="Тема примечания1"/>
    <w:basedOn w:val="a6"/>
    <w:link w:val="1b"/>
    <w:rPr>
      <w:rFonts w:asciiTheme="minorHAnsi" w:hAnsiTheme="minorHAnsi"/>
      <w:b/>
      <w:sz w:val="20"/>
    </w:rPr>
  </w:style>
  <w:style w:type="paragraph" w:customStyle="1" w:styleId="1d">
    <w:name w:val="Текст концевой сноски1"/>
    <w:basedOn w:val="a"/>
    <w:next w:val="Endnote"/>
    <w:link w:val="1e"/>
    <w:pPr>
      <w:spacing w:line="360" w:lineRule="atLeast"/>
      <w:jc w:val="both"/>
    </w:pPr>
    <w:rPr>
      <w:sz w:val="20"/>
    </w:rPr>
  </w:style>
  <w:style w:type="character" w:customStyle="1" w:styleId="1e">
    <w:name w:val="Текст концевой сноски1"/>
    <w:basedOn w:val="1"/>
    <w:link w:val="1d"/>
    <w:rPr>
      <w:rFonts w:ascii="Times New Roman" w:hAnsi="Times New Roman"/>
      <w:sz w:val="20"/>
    </w:rPr>
  </w:style>
  <w:style w:type="paragraph" w:customStyle="1" w:styleId="1f">
    <w:name w:val="Знак примечания1"/>
    <w:basedOn w:val="13"/>
    <w:link w:val="ab"/>
    <w:rPr>
      <w:sz w:val="16"/>
    </w:rPr>
  </w:style>
  <w:style w:type="character" w:styleId="ab">
    <w:name w:val="annotation reference"/>
    <w:basedOn w:val="a0"/>
    <w:link w:val="1f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customStyle="1" w:styleId="ac">
    <w:next w:val="ad"/>
    <w:link w:val="ae"/>
    <w:semiHidden/>
    <w:unhideWhenUsed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e">
    <w:link w:val="ac"/>
    <w:semiHidden/>
    <w:unhideWhenUsed/>
    <w:rPr>
      <w:rFonts w:ascii="Times New Roman" w:hAnsi="Times New Roman"/>
      <w:sz w:val="28"/>
    </w:rPr>
  </w:style>
  <w:style w:type="paragraph" w:customStyle="1" w:styleId="1f0">
    <w:name w:val="Подзаголовок Знак1"/>
    <w:basedOn w:val="13"/>
    <w:link w:val="1f1"/>
    <w:rPr>
      <w:color w:val="5A5A5A" w:themeColor="text1" w:themeTint="A5"/>
      <w:spacing w:val="15"/>
    </w:rPr>
  </w:style>
  <w:style w:type="character" w:customStyle="1" w:styleId="1f1">
    <w:name w:val="Подзаголовок Знак1"/>
    <w:basedOn w:val="a0"/>
    <w:link w:val="1f0"/>
    <w:rPr>
      <w:color w:val="5A5A5A" w:themeColor="text1" w:themeTint="A5"/>
      <w:spacing w:val="15"/>
    </w:rPr>
  </w:style>
  <w:style w:type="paragraph" w:customStyle="1" w:styleId="1f2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f2"/>
    <w:rPr>
      <w:vertAlign w:val="superscript"/>
    </w:rPr>
  </w:style>
  <w:style w:type="paragraph" w:customStyle="1" w:styleId="1f3">
    <w:name w:val="Замещающий текст1"/>
    <w:basedOn w:val="13"/>
    <w:link w:val="af0"/>
    <w:rPr>
      <w:color w:val="808080"/>
    </w:rPr>
  </w:style>
  <w:style w:type="character" w:styleId="af0">
    <w:name w:val="Placeholder Text"/>
    <w:basedOn w:val="a0"/>
    <w:link w:val="1f3"/>
    <w:rPr>
      <w:color w:val="808080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f4">
    <w:name w:val="Текст сноски Знак1"/>
    <w:basedOn w:val="13"/>
    <w:link w:val="1f5"/>
    <w:rPr>
      <w:sz w:val="20"/>
    </w:rPr>
  </w:style>
  <w:style w:type="character" w:customStyle="1" w:styleId="1f5">
    <w:name w:val="Текст сноски Знак1"/>
    <w:basedOn w:val="a0"/>
    <w:link w:val="1f4"/>
    <w:rPr>
      <w:sz w:val="20"/>
    </w:rPr>
  </w:style>
  <w:style w:type="paragraph" w:customStyle="1" w:styleId="ConsPlusJurTerm">
    <w:name w:val="ConsPlusJurTerm"/>
    <w:link w:val="ConsPlusJurTerm0"/>
    <w:pPr>
      <w:widowControl w:val="0"/>
      <w:spacing w:after="0" w:line="240" w:lineRule="auto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character" w:customStyle="1" w:styleId="11">
    <w:name w:val="Заголовок 1 Знак"/>
    <w:link w:val="10"/>
    <w:uiPriority w:val="9"/>
    <w:rPr>
      <w:rFonts w:ascii="Times New Roman" w:hAnsi="Times New Roman"/>
      <w:color w:val="000000"/>
      <w:sz w:val="28"/>
    </w:rPr>
  </w:style>
  <w:style w:type="paragraph" w:customStyle="1" w:styleId="1f6">
    <w:name w:val="Номер страницы1"/>
    <w:basedOn w:val="13"/>
    <w:link w:val="af3"/>
  </w:style>
  <w:style w:type="character" w:styleId="af3">
    <w:name w:val="page number"/>
    <w:basedOn w:val="a0"/>
    <w:link w:val="1f6"/>
  </w:style>
  <w:style w:type="paragraph" w:customStyle="1" w:styleId="1f7">
    <w:name w:val="Абзац списка1"/>
    <w:basedOn w:val="a"/>
    <w:next w:val="a7"/>
    <w:link w:val="1f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1f8">
    <w:name w:val="Абзац списка1"/>
    <w:basedOn w:val="1"/>
    <w:link w:val="1f7"/>
    <w:rPr>
      <w:rFonts w:asciiTheme="minorHAnsi" w:hAnsiTheme="minorHAnsi"/>
      <w:sz w:val="22"/>
    </w:rPr>
  </w:style>
  <w:style w:type="paragraph" w:customStyle="1" w:styleId="1f9">
    <w:name w:val="Гиперссылка1"/>
    <w:basedOn w:val="13"/>
    <w:link w:val="af4"/>
    <w:rPr>
      <w:color w:val="0000FF"/>
      <w:u w:val="single"/>
    </w:rPr>
  </w:style>
  <w:style w:type="character" w:styleId="af4">
    <w:name w:val="Hyperlink"/>
    <w:basedOn w:val="a0"/>
    <w:link w:val="1f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160" w:line="264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fa">
    <w:name w:val="toc 1"/>
    <w:next w:val="a"/>
    <w:link w:val="1fb"/>
    <w:uiPriority w:val="39"/>
    <w:rPr>
      <w:rFonts w:ascii="XO Thames" w:hAnsi="XO Thames"/>
      <w:b/>
      <w:sz w:val="28"/>
    </w:rPr>
  </w:style>
  <w:style w:type="character" w:customStyle="1" w:styleId="1fb">
    <w:name w:val="Оглавление 1 Знак"/>
    <w:link w:val="1fa"/>
    <w:uiPriority w:val="39"/>
    <w:rPr>
      <w:rFonts w:ascii="XO Thames" w:hAnsi="XO Thames"/>
      <w:b/>
      <w:sz w:val="28"/>
    </w:rPr>
  </w:style>
  <w:style w:type="paragraph" w:customStyle="1" w:styleId="ConsPlusDocList">
    <w:name w:val="ConsPlusDocList"/>
    <w:link w:val="ConsPlusDocList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DocList0">
    <w:name w:val="ConsPlusDocList"/>
    <w:link w:val="ConsPlusDocList"/>
    <w:rPr>
      <w:rFonts w:ascii="Calibri" w:hAnsi="Calibri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1fc">
    <w:name w:val="Обычный (веб)1"/>
    <w:basedOn w:val="a"/>
    <w:next w:val="a9"/>
    <w:link w:val="1fd"/>
    <w:pPr>
      <w:spacing w:line="360" w:lineRule="atLeast"/>
      <w:jc w:val="both"/>
    </w:pPr>
  </w:style>
  <w:style w:type="character" w:customStyle="1" w:styleId="1fd">
    <w:name w:val="Обычный (веб)1"/>
    <w:basedOn w:val="1"/>
    <w:link w:val="1f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1fe">
    <w:name w:val="Текст выноски1"/>
    <w:basedOn w:val="a"/>
    <w:next w:val="af5"/>
    <w:link w:val="1ff"/>
    <w:rPr>
      <w:rFonts w:ascii="Segoe UI" w:hAnsi="Segoe UI"/>
      <w:sz w:val="18"/>
    </w:rPr>
  </w:style>
  <w:style w:type="character" w:customStyle="1" w:styleId="1ff">
    <w:name w:val="Текст выноски1"/>
    <w:basedOn w:val="1"/>
    <w:link w:val="1fe"/>
    <w:rPr>
      <w:rFonts w:ascii="Segoe UI" w:hAnsi="Segoe UI"/>
      <w:sz w:val="18"/>
    </w:rPr>
  </w:style>
  <w:style w:type="paragraph" w:styleId="af5">
    <w:name w:val="Balloon Text"/>
    <w:basedOn w:val="a"/>
    <w:link w:val="af6"/>
    <w:rPr>
      <w:rFonts w:ascii="Segoe UI" w:hAnsi="Segoe UI"/>
      <w:sz w:val="18"/>
    </w:rPr>
  </w:style>
  <w:style w:type="character" w:customStyle="1" w:styleId="af6">
    <w:name w:val="Текст выноски Знак"/>
    <w:basedOn w:val="1"/>
    <w:link w:val="af5"/>
    <w:rPr>
      <w:rFonts w:ascii="Segoe UI" w:hAnsi="Segoe UI"/>
      <w:sz w:val="18"/>
    </w:rPr>
  </w:style>
  <w:style w:type="paragraph" w:customStyle="1" w:styleId="1ff0">
    <w:name w:val="Просмотренная гиперссылка1"/>
    <w:basedOn w:val="13"/>
    <w:link w:val="af7"/>
    <w:rPr>
      <w:color w:val="954F72" w:themeColor="followedHyperlink"/>
      <w:u w:val="single"/>
    </w:rPr>
  </w:style>
  <w:style w:type="character" w:styleId="af7">
    <w:name w:val="FollowedHyperlink"/>
    <w:basedOn w:val="a0"/>
    <w:link w:val="1ff0"/>
    <w:rPr>
      <w:color w:val="954F72" w:themeColor="followedHyperlink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rPr>
      <w:rFonts w:ascii="Times New Roman" w:hAnsi="Times New Roman"/>
      <w:sz w:val="24"/>
    </w:rPr>
  </w:style>
  <w:style w:type="paragraph" w:customStyle="1" w:styleId="1ff1">
    <w:name w:val="Нижний колонтитул1"/>
    <w:basedOn w:val="a"/>
    <w:next w:val="af1"/>
    <w:link w:val="1ff2"/>
    <w:pPr>
      <w:tabs>
        <w:tab w:val="center" w:pos="4677"/>
        <w:tab w:val="right" w:pos="9355"/>
      </w:tabs>
      <w:spacing w:after="160" w:line="264" w:lineRule="auto"/>
    </w:pPr>
    <w:rPr>
      <w:rFonts w:asciiTheme="minorHAnsi" w:hAnsiTheme="minorHAnsi"/>
      <w:sz w:val="22"/>
    </w:rPr>
  </w:style>
  <w:style w:type="character" w:customStyle="1" w:styleId="1ff2">
    <w:name w:val="Нижний колонтитул1"/>
    <w:basedOn w:val="1"/>
    <w:link w:val="1ff1"/>
    <w:rPr>
      <w:rFonts w:asciiTheme="minorHAnsi" w:hAnsiTheme="minorHAnsi"/>
      <w:sz w:val="22"/>
    </w:rPr>
  </w:style>
  <w:style w:type="paragraph" w:customStyle="1" w:styleId="13">
    <w:name w:val="Основной шрифт абзаца1"/>
  </w:style>
  <w:style w:type="paragraph" w:customStyle="1" w:styleId="ad">
    <w:link w:val="afa"/>
    <w:semiHidden/>
    <w:unhideWhenUsed/>
    <w:pPr>
      <w:spacing w:after="0" w:line="240" w:lineRule="auto"/>
    </w:pPr>
  </w:style>
  <w:style w:type="character" w:customStyle="1" w:styleId="afa">
    <w:link w:val="ad"/>
    <w:semiHidden/>
    <w:unhideWhenUsed/>
  </w:style>
  <w:style w:type="paragraph" w:customStyle="1" w:styleId="1ff3">
    <w:name w:val="Просмотренная гиперссылка1"/>
    <w:basedOn w:val="13"/>
    <w:link w:val="1ff4"/>
    <w:rPr>
      <w:color w:val="954F72"/>
      <w:u w:val="single"/>
    </w:rPr>
  </w:style>
  <w:style w:type="character" w:customStyle="1" w:styleId="1ff4">
    <w:name w:val="Просмотренная гиперссылка1"/>
    <w:basedOn w:val="a0"/>
    <w:link w:val="1ff3"/>
    <w:rPr>
      <w:color w:val="954F72"/>
      <w:u w:val="single"/>
    </w:rPr>
  </w:style>
  <w:style w:type="paragraph" w:styleId="afb">
    <w:name w:val="Subtitle"/>
    <w:basedOn w:val="a"/>
    <w:next w:val="a"/>
    <w:link w:val="afc"/>
    <w:uiPriority w:val="11"/>
    <w:qFormat/>
    <w:pPr>
      <w:numPr>
        <w:ilvl w:val="1"/>
      </w:numPr>
      <w:spacing w:after="160" w:line="264" w:lineRule="auto"/>
    </w:pPr>
    <w:rPr>
      <w:rFonts w:asciiTheme="minorHAnsi" w:hAnsiTheme="minorHAnsi"/>
      <w:color w:val="5A5A5A"/>
      <w:spacing w:val="15"/>
      <w:sz w:val="22"/>
    </w:rPr>
  </w:style>
  <w:style w:type="character" w:customStyle="1" w:styleId="afc">
    <w:name w:val="Подзаголовок Знак"/>
    <w:basedOn w:val="1"/>
    <w:link w:val="afb"/>
    <w:uiPriority w:val="11"/>
    <w:rPr>
      <w:rFonts w:asciiTheme="minorHAnsi" w:hAnsiTheme="minorHAnsi"/>
      <w:color w:val="5A5A5A"/>
      <w:spacing w:val="15"/>
      <w:sz w:val="22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1ff5">
    <w:name w:val="Верхний колонтитул1"/>
    <w:basedOn w:val="a"/>
    <w:next w:val="af8"/>
    <w:link w:val="1ff6"/>
    <w:pPr>
      <w:tabs>
        <w:tab w:val="center" w:pos="4677"/>
        <w:tab w:val="right" w:pos="9355"/>
      </w:tabs>
      <w:spacing w:after="160" w:line="264" w:lineRule="auto"/>
    </w:pPr>
    <w:rPr>
      <w:rFonts w:asciiTheme="minorHAnsi" w:hAnsiTheme="minorHAnsi"/>
      <w:sz w:val="22"/>
    </w:rPr>
  </w:style>
  <w:style w:type="character" w:customStyle="1" w:styleId="1ff6">
    <w:name w:val="Верхний колонтитул1"/>
    <w:basedOn w:val="1"/>
    <w:link w:val="1ff5"/>
    <w:rPr>
      <w:rFonts w:asciiTheme="minorHAnsi" w:hAnsiTheme="minorHAnsi"/>
      <w:sz w:val="22"/>
    </w:rPr>
  </w:style>
  <w:style w:type="paragraph" w:styleId="afd">
    <w:name w:val="Body Text"/>
    <w:basedOn w:val="a"/>
    <w:link w:val="afe"/>
    <w:pPr>
      <w:spacing w:after="120" w:line="264" w:lineRule="auto"/>
    </w:pPr>
    <w:rPr>
      <w:rFonts w:asciiTheme="minorHAnsi" w:hAnsiTheme="minorHAnsi"/>
      <w:sz w:val="22"/>
    </w:rPr>
  </w:style>
  <w:style w:type="character" w:customStyle="1" w:styleId="afe">
    <w:name w:val="Основной текст Знак"/>
    <w:basedOn w:val="1"/>
    <w:link w:val="afd"/>
    <w:rPr>
      <w:rFonts w:asciiTheme="minorHAnsi" w:hAnsiTheme="minorHAnsi"/>
      <w:sz w:val="22"/>
    </w:rPr>
  </w:style>
  <w:style w:type="paragraph" w:customStyle="1" w:styleId="ConsPlusTextList">
    <w:name w:val="ConsPlusTextList"/>
    <w:link w:val="ConsPlusTextList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Pr>
      <w:rFonts w:ascii="Arial" w:hAnsi="Arial"/>
      <w:sz w:val="20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1ff7">
    <w:name w:val="Знак концевой сноски1"/>
    <w:basedOn w:val="13"/>
    <w:link w:val="aff1"/>
    <w:rPr>
      <w:vertAlign w:val="superscript"/>
    </w:rPr>
  </w:style>
  <w:style w:type="character" w:styleId="aff1">
    <w:name w:val="endnote reference"/>
    <w:basedOn w:val="a0"/>
    <w:link w:val="1ff7"/>
    <w:rPr>
      <w:vertAlign w:val="superscript"/>
    </w:rPr>
  </w:style>
  <w:style w:type="paragraph" w:customStyle="1" w:styleId="1ff8">
    <w:name w:val="Подзаголовок1"/>
    <w:basedOn w:val="a"/>
    <w:next w:val="a"/>
    <w:link w:val="1ff9"/>
    <w:pPr>
      <w:numPr>
        <w:ilvl w:val="1"/>
      </w:numPr>
      <w:spacing w:after="160" w:line="264" w:lineRule="auto"/>
    </w:pPr>
    <w:rPr>
      <w:rFonts w:asciiTheme="minorHAnsi" w:hAnsiTheme="minorHAnsi"/>
      <w:color w:val="5A5A5A"/>
      <w:spacing w:val="15"/>
      <w:sz w:val="22"/>
    </w:rPr>
  </w:style>
  <w:style w:type="character" w:customStyle="1" w:styleId="1ff9">
    <w:name w:val="Подзаголовок1"/>
    <w:basedOn w:val="1"/>
    <w:link w:val="1ff8"/>
    <w:rPr>
      <w:rFonts w:asciiTheme="minorHAnsi" w:hAnsiTheme="minorHAnsi"/>
      <w:color w:val="5A5A5A"/>
      <w:spacing w:val="15"/>
      <w:sz w:val="22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customStyle="1" w:styleId="1ffa">
    <w:name w:val="Основной текст1"/>
    <w:basedOn w:val="a"/>
    <w:next w:val="afd"/>
    <w:link w:val="1ffb"/>
    <w:pPr>
      <w:widowControl w:val="0"/>
      <w:ind w:left="112"/>
    </w:pPr>
    <w:rPr>
      <w:sz w:val="28"/>
    </w:rPr>
  </w:style>
  <w:style w:type="character" w:customStyle="1" w:styleId="1ffb">
    <w:name w:val="Основной текст1"/>
    <w:basedOn w:val="1"/>
    <w:link w:val="1ffa"/>
    <w:rPr>
      <w:rFonts w:ascii="Times New Roman" w:hAnsi="Times New Roman"/>
      <w:sz w:val="28"/>
    </w:rPr>
  </w:style>
  <w:style w:type="paragraph" w:styleId="a4">
    <w:name w:val="annotation text"/>
    <w:basedOn w:val="a"/>
    <w:link w:val="a6"/>
    <w:pPr>
      <w:spacing w:after="160"/>
    </w:pPr>
    <w:rPr>
      <w:rFonts w:asciiTheme="minorHAnsi" w:hAnsiTheme="minorHAnsi"/>
      <w:sz w:val="20"/>
    </w:rPr>
  </w:style>
  <w:style w:type="character" w:customStyle="1" w:styleId="a6">
    <w:name w:val="Текст примечания Знак"/>
    <w:basedOn w:val="1"/>
    <w:link w:val="a4"/>
    <w:rPr>
      <w:rFonts w:asciiTheme="minorHAnsi" w:hAnsiTheme="minorHAnsi"/>
      <w:sz w:val="20"/>
    </w:rPr>
  </w:style>
  <w:style w:type="paragraph" w:customStyle="1" w:styleId="1ffc">
    <w:name w:val="Нижний колонтитул Знак1"/>
    <w:basedOn w:val="13"/>
    <w:link w:val="1ffd"/>
  </w:style>
  <w:style w:type="character" w:customStyle="1" w:styleId="1ffd">
    <w:name w:val="Нижний колонтитул Знак1"/>
    <w:basedOn w:val="a0"/>
    <w:link w:val="1ffc"/>
  </w:style>
  <w:style w:type="paragraph" w:customStyle="1" w:styleId="1ffe">
    <w:name w:val="Тема примечания Знак1"/>
    <w:basedOn w:val="a4"/>
    <w:link w:val="1fff"/>
    <w:rPr>
      <w:b/>
    </w:rPr>
  </w:style>
  <w:style w:type="character" w:customStyle="1" w:styleId="1fff">
    <w:name w:val="Тема примечания Знак1"/>
    <w:basedOn w:val="a6"/>
    <w:link w:val="1ffe"/>
    <w:rPr>
      <w:rFonts w:asciiTheme="minorHAnsi" w:hAnsiTheme="minorHAnsi"/>
      <w:b/>
      <w:sz w:val="20"/>
    </w:rPr>
  </w:style>
  <w:style w:type="table" w:customStyle="1" w:styleId="23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0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pPr>
      <w:spacing w:after="0" w:line="240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823BC-5326-4519-828B-6AE52420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Ламыкина Ирина Александровна</dc:creator>
  <cp:lastModifiedBy>Ламыкина Ирина Александровна</cp:lastModifiedBy>
  <cp:revision>3</cp:revision>
  <cp:lastPrinted>2024-04-08T08:04:00Z</cp:lastPrinted>
  <dcterms:created xsi:type="dcterms:W3CDTF">2024-04-10T10:05:00Z</dcterms:created>
  <dcterms:modified xsi:type="dcterms:W3CDTF">2024-04-10T10:08:00Z</dcterms:modified>
</cp:coreProperties>
</file>